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0F0F0"/>
  <w:body>
    <w:p w:rsidR="00D13E2C" w:rsidRPr="003D2343" w:rsidRDefault="00D13E2C" w:rsidP="00D13E2C">
      <w:pPr>
        <w:pStyle w:val="a5"/>
        <w:ind w:firstLine="0"/>
        <w:jc w:val="center"/>
        <w:divId w:val="448091573"/>
        <w:rPr>
          <w:rFonts w:cs="Arial"/>
          <w:b/>
          <w:iCs/>
          <w:sz w:val="24"/>
          <w:szCs w:val="24"/>
        </w:rPr>
      </w:pPr>
      <w:r w:rsidRPr="003D2343">
        <w:rPr>
          <w:rFonts w:cs="Arial"/>
          <w:b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532438" wp14:editId="30A140BA">
                <wp:simplePos x="0" y="0"/>
                <wp:positionH relativeFrom="column">
                  <wp:posOffset>293370</wp:posOffset>
                </wp:positionH>
                <wp:positionV relativeFrom="paragraph">
                  <wp:posOffset>-48895</wp:posOffset>
                </wp:positionV>
                <wp:extent cx="5403850" cy="352425"/>
                <wp:effectExtent l="3175" t="0" r="3175" b="381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0" cy="352425"/>
                          <a:chOff x="1710" y="583"/>
                          <a:chExt cx="8906" cy="607"/>
                        </a:xfrm>
                      </wpg:grpSpPr>
                      <pic:pic xmlns:pic="http://schemas.openxmlformats.org/drawingml/2006/picture">
                        <pic:nvPicPr>
                          <pic:cNvPr id="6" name="Picture 4" descr="ЭК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0" y="623"/>
                            <a:ext cx="2018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104" y="583"/>
                            <a:ext cx="6512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E2C" w:rsidRPr="00B320CF" w:rsidRDefault="00D13E2C" w:rsidP="00D13E2C">
                              <w:pPr>
                                <w:jc w:val="both"/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</w:pPr>
                              <w:proofErr w:type="gramStart"/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>ОБЩЕСТВО  С</w:t>
                              </w:r>
                              <w:proofErr w:type="gramEnd"/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 xml:space="preserve">  ОГРАНИЧЕННОЙ  ОТВЕТСТВЕННОСТЬЮ</w:t>
                              </w:r>
                            </w:p>
                            <w:p w:rsidR="00D13E2C" w:rsidRPr="00B320CF" w:rsidRDefault="00D13E2C" w:rsidP="00D13E2C">
                              <w:pPr>
                                <w:jc w:val="both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>НАУЧНО</w:t>
                              </w:r>
                              <w:r>
                                <w:rPr>
                                  <w:rFonts w:ascii="Helios" w:hAnsi="Helio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B320CF">
                                <w:rPr>
                                  <w:rFonts w:ascii="Helios" w:hAnsi="Helios"/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Helios" w:hAnsi="Helios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 xml:space="preserve">ПРОИЗВОДСТВЕННОЕ </w:t>
                              </w:r>
                              <w:r>
                                <w:rPr>
                                  <w:rFonts w:ascii="Helios" w:hAnsi="Helio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>ПРЕДПРИЯТИЕ</w:t>
                              </w:r>
                              <w:proofErr w:type="gramEnd"/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 xml:space="preserve"> «ЭКРА»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974" y="623"/>
                            <a:ext cx="0" cy="432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32438" id="Группа 5" o:spid="_x0000_s1026" style="position:absolute;left:0;text-align:left;margin-left:23.1pt;margin-top:-3.85pt;width:425.5pt;height:27.75pt;z-index:251659264" coordorigin="1710,583" coordsize="8906,6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ЭКРА" style="position:absolute;left:1710;top:623;width:2018;height: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">
                  <v:imagedata r:id="rId5" o:title="ЭКРА"/>
                </v:shape>
                <v:rect id="Rectangle 5" o:spid="_x0000_s1028" style="position:absolute;left:4104;top:583;width:6512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D13E2C" w:rsidRPr="00B320CF" w:rsidRDefault="00D13E2C" w:rsidP="00D13E2C">
                        <w:pPr>
                          <w:jc w:val="both"/>
                          <w:rPr>
                            <w:rFonts w:ascii="Helios Cyr" w:hAnsi="Helios Cyr"/>
                            <w:b/>
                            <w:sz w:val="20"/>
                          </w:rPr>
                        </w:pPr>
                        <w:proofErr w:type="gramStart"/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>ОБЩЕСТВО  С</w:t>
                        </w:r>
                        <w:proofErr w:type="gramEnd"/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 xml:space="preserve">  ОГРАНИЧЕННОЙ  ОТВЕТСТВЕННОСТЬЮ</w:t>
                        </w:r>
                      </w:p>
                      <w:p w:rsidR="00D13E2C" w:rsidRPr="00B320CF" w:rsidRDefault="00D13E2C" w:rsidP="00D13E2C">
                        <w:pPr>
                          <w:jc w:val="both"/>
                          <w:rPr>
                            <w:rFonts w:ascii="Calibri" w:hAnsi="Calibri"/>
                            <w:b/>
                          </w:rPr>
                        </w:pPr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>НАУЧНО</w:t>
                        </w:r>
                        <w:r>
                          <w:rPr>
                            <w:rFonts w:ascii="Helios" w:hAnsi="Helios"/>
                            <w:b/>
                            <w:sz w:val="20"/>
                          </w:rPr>
                          <w:t xml:space="preserve"> </w:t>
                        </w:r>
                        <w:r w:rsidRPr="00B320CF">
                          <w:rPr>
                            <w:rFonts w:ascii="Helios" w:hAnsi="Helios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Helios" w:hAnsi="Helios"/>
                            <w:b/>
                            <w:sz w:val="20"/>
                          </w:rPr>
                          <w:t xml:space="preserve"> </w:t>
                        </w:r>
                        <w:proofErr w:type="gramStart"/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 xml:space="preserve">ПРОИЗВОДСТВЕННОЕ </w:t>
                        </w:r>
                        <w:r>
                          <w:rPr>
                            <w:rFonts w:ascii="Helios" w:hAnsi="Helios"/>
                            <w:b/>
                            <w:sz w:val="20"/>
                          </w:rPr>
                          <w:t xml:space="preserve"> </w:t>
                        </w:r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>ПРЕДПРИЯТИЕ</w:t>
                        </w:r>
                        <w:proofErr w:type="gramEnd"/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 xml:space="preserve"> «ЭКРА»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9" type="#_x0000_t32" style="position:absolute;left:3974;top:623;width:0;height:4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" strokeweight="1.25pt"/>
              </v:group>
            </w:pict>
          </mc:Fallback>
        </mc:AlternateContent>
      </w:r>
    </w:p>
    <w:p w:rsidR="00D13E2C" w:rsidRPr="003D2343" w:rsidRDefault="00D13E2C" w:rsidP="00D13E2C">
      <w:pPr>
        <w:divId w:val="448091573"/>
        <w:rPr>
          <w:rFonts w:ascii="Arial" w:hAnsi="Arial" w:cs="Arial"/>
        </w:rPr>
      </w:pPr>
    </w:p>
    <w:p w:rsidR="00D13E2C" w:rsidRPr="003D2343" w:rsidRDefault="00D13E2C" w:rsidP="00D13E2C">
      <w:pPr>
        <w:divId w:val="448091573"/>
        <w:rPr>
          <w:rFonts w:ascii="Arial" w:hAnsi="Arial" w:cs="Arial"/>
        </w:rPr>
      </w:pPr>
    </w:p>
    <w:p w:rsidR="00D13E2C" w:rsidRPr="003D2343" w:rsidRDefault="00D13E2C" w:rsidP="00D13E2C">
      <w:pPr>
        <w:divId w:val="448091573"/>
        <w:rPr>
          <w:rFonts w:ascii="Arial" w:hAnsi="Arial" w:cs="Arial"/>
        </w:rPr>
      </w:pPr>
    </w:p>
    <w:p w:rsidR="00D13E2C" w:rsidRPr="003D2343" w:rsidRDefault="00D13E2C" w:rsidP="00D13E2C">
      <w:pPr>
        <w:divId w:val="448091573"/>
        <w:rPr>
          <w:rFonts w:ascii="Arial" w:hAnsi="Arial" w:cs="Arial"/>
        </w:rPr>
      </w:pPr>
    </w:p>
    <w:p w:rsidR="00D13E2C" w:rsidRPr="003D2343" w:rsidRDefault="00D13E2C" w:rsidP="00D13E2C">
      <w:pPr>
        <w:divId w:val="448091573"/>
        <w:rPr>
          <w:rFonts w:ascii="Arial" w:hAnsi="Arial" w:cs="Arial"/>
        </w:rPr>
      </w:pPr>
    </w:p>
    <w:p w:rsidR="00D13E2C" w:rsidRPr="003D2343" w:rsidRDefault="00D13E2C" w:rsidP="00D13E2C">
      <w:pPr>
        <w:divId w:val="448091573"/>
        <w:rPr>
          <w:rFonts w:ascii="Arial" w:hAnsi="Arial" w:cs="Arial"/>
        </w:rPr>
      </w:pPr>
    </w:p>
    <w:p w:rsidR="00D13E2C" w:rsidRPr="003D2343" w:rsidRDefault="00D13E2C" w:rsidP="00D13E2C">
      <w:pPr>
        <w:divId w:val="448091573"/>
        <w:rPr>
          <w:rFonts w:ascii="Arial" w:hAnsi="Arial" w:cs="Arial"/>
        </w:rPr>
      </w:pPr>
    </w:p>
    <w:p w:rsidR="00D13E2C" w:rsidRPr="003D2343" w:rsidRDefault="00D13E2C" w:rsidP="00D13E2C">
      <w:pPr>
        <w:divId w:val="448091573"/>
        <w:rPr>
          <w:rFonts w:ascii="Arial" w:hAnsi="Arial" w:cs="Arial"/>
        </w:rPr>
      </w:pPr>
    </w:p>
    <w:p w:rsidR="00D13E2C" w:rsidRPr="003D2343" w:rsidRDefault="00D13E2C" w:rsidP="00D13E2C">
      <w:pPr>
        <w:divId w:val="448091573"/>
        <w:rPr>
          <w:rFonts w:ascii="Arial" w:hAnsi="Arial" w:cs="Arial"/>
        </w:rPr>
      </w:pPr>
    </w:p>
    <w:p w:rsidR="00D13E2C" w:rsidRPr="003D2343" w:rsidRDefault="00D13E2C" w:rsidP="00D13E2C">
      <w:pPr>
        <w:divId w:val="448091573"/>
        <w:rPr>
          <w:rFonts w:ascii="Arial" w:hAnsi="Arial" w:cs="Arial"/>
        </w:rPr>
      </w:pPr>
    </w:p>
    <w:p w:rsidR="00D13E2C" w:rsidRPr="003D2343" w:rsidRDefault="00D13E2C" w:rsidP="00D13E2C">
      <w:pPr>
        <w:divId w:val="448091573"/>
        <w:rPr>
          <w:rFonts w:ascii="Arial" w:hAnsi="Arial" w:cs="Arial"/>
        </w:rPr>
      </w:pPr>
    </w:p>
    <w:p w:rsidR="00D13E2C" w:rsidRPr="003D2343" w:rsidRDefault="00D13E2C" w:rsidP="00D13E2C">
      <w:pPr>
        <w:divId w:val="448091573"/>
        <w:rPr>
          <w:rFonts w:ascii="Arial" w:hAnsi="Arial" w:cs="Arial"/>
        </w:rPr>
      </w:pPr>
    </w:p>
    <w:p w:rsidR="00D13E2C" w:rsidRPr="003D2343" w:rsidRDefault="00D13E2C" w:rsidP="00D13E2C">
      <w:pPr>
        <w:divId w:val="448091573"/>
        <w:rPr>
          <w:rFonts w:ascii="Arial" w:hAnsi="Arial" w:cs="Arial"/>
        </w:rPr>
      </w:pPr>
    </w:p>
    <w:p w:rsidR="00D13E2C" w:rsidRPr="003D2343" w:rsidRDefault="00D13E2C" w:rsidP="00D13E2C">
      <w:pPr>
        <w:divId w:val="448091573"/>
        <w:rPr>
          <w:rFonts w:ascii="Arial" w:hAnsi="Arial" w:cs="Arial"/>
        </w:rPr>
      </w:pPr>
    </w:p>
    <w:p w:rsidR="00D13E2C" w:rsidRPr="003D2343" w:rsidRDefault="00D13E2C" w:rsidP="00D13E2C">
      <w:pPr>
        <w:divId w:val="448091573"/>
        <w:rPr>
          <w:rFonts w:ascii="Arial" w:hAnsi="Arial" w:cs="Arial"/>
        </w:rPr>
      </w:pPr>
    </w:p>
    <w:p w:rsidR="00D13E2C" w:rsidRPr="003D2343" w:rsidRDefault="00D13E2C" w:rsidP="00D13E2C">
      <w:pPr>
        <w:divId w:val="448091573"/>
        <w:rPr>
          <w:rFonts w:ascii="Arial" w:hAnsi="Arial" w:cs="Arial"/>
          <w:b/>
        </w:rPr>
      </w:pPr>
    </w:p>
    <w:p w:rsidR="00D13E2C" w:rsidRDefault="00D13E2C" w:rsidP="00D13E2C">
      <w:pPr>
        <w:spacing w:line="360" w:lineRule="auto"/>
        <w:jc w:val="center"/>
        <w:divId w:val="448091573"/>
        <w:rPr>
          <w:rFonts w:ascii="Arial" w:hAnsi="Arial" w:cs="Arial"/>
          <w:b/>
        </w:rPr>
      </w:pPr>
      <w:r w:rsidRPr="003D2343">
        <w:rPr>
          <w:rFonts w:ascii="Arial" w:hAnsi="Arial" w:cs="Arial"/>
          <w:b/>
        </w:rPr>
        <w:t xml:space="preserve">Бланк </w:t>
      </w:r>
      <w:proofErr w:type="spellStart"/>
      <w:r w:rsidRPr="003D2343">
        <w:rPr>
          <w:rFonts w:ascii="Arial" w:hAnsi="Arial" w:cs="Arial"/>
          <w:b/>
        </w:rPr>
        <w:t>уставок</w:t>
      </w:r>
      <w:proofErr w:type="spellEnd"/>
    </w:p>
    <w:p w:rsidR="00A331EA" w:rsidRDefault="00A331EA" w:rsidP="00D13E2C">
      <w:pPr>
        <w:spacing w:line="360" w:lineRule="auto"/>
        <w:jc w:val="center"/>
        <w:divId w:val="448091573"/>
        <w:rPr>
          <w:rStyle w:val="fontstyle01"/>
        </w:rPr>
      </w:pPr>
      <w:r>
        <w:rPr>
          <w:rStyle w:val="fontstyle01"/>
        </w:rPr>
        <w:t>Автоматического регулирования коэффициента трансформации</w:t>
      </w:r>
    </w:p>
    <w:p w:rsidR="00D13E2C" w:rsidRPr="003D2343" w:rsidRDefault="00D13E2C" w:rsidP="00D13E2C">
      <w:pPr>
        <w:spacing w:line="360" w:lineRule="auto"/>
        <w:jc w:val="center"/>
        <w:divId w:val="448091573"/>
        <w:rPr>
          <w:rFonts w:ascii="Arial" w:hAnsi="Arial" w:cs="Arial"/>
          <w:b/>
        </w:rPr>
      </w:pPr>
      <w:r>
        <w:rPr>
          <w:rStyle w:val="fontstyle01"/>
        </w:rPr>
        <w:t>БЭ2502Б0501</w:t>
      </w:r>
    </w:p>
    <w:p w:rsidR="00D13E2C" w:rsidRPr="00FA109D" w:rsidRDefault="00D13E2C" w:rsidP="00D13E2C">
      <w:pPr>
        <w:spacing w:line="360" w:lineRule="auto"/>
        <w:jc w:val="center"/>
        <w:divId w:val="448091573"/>
        <w:rPr>
          <w:rFonts w:ascii="Arial" w:hAnsi="Arial" w:cs="Arial"/>
        </w:rPr>
      </w:pPr>
    </w:p>
    <w:p w:rsidR="00D13E2C" w:rsidRPr="003D2343" w:rsidRDefault="00D13E2C" w:rsidP="00D13E2C">
      <w:pPr>
        <w:divId w:val="448091573"/>
        <w:rPr>
          <w:rFonts w:ascii="Arial" w:hAnsi="Arial" w:cs="Arial"/>
        </w:rPr>
      </w:pPr>
    </w:p>
    <w:p w:rsidR="00D13E2C" w:rsidRPr="003D2343" w:rsidRDefault="00D13E2C" w:rsidP="00D13E2C">
      <w:pPr>
        <w:divId w:val="448091573"/>
        <w:rPr>
          <w:rFonts w:ascii="Arial" w:hAnsi="Arial" w:cs="Arial"/>
        </w:rPr>
      </w:pPr>
    </w:p>
    <w:p w:rsidR="00D13E2C" w:rsidRPr="003D2343" w:rsidRDefault="00D13E2C" w:rsidP="00D13E2C">
      <w:pPr>
        <w:divId w:val="448091573"/>
        <w:rPr>
          <w:rFonts w:ascii="Arial" w:hAnsi="Arial" w:cs="Arial"/>
        </w:rPr>
      </w:pPr>
    </w:p>
    <w:p w:rsidR="00D13E2C" w:rsidRPr="003D2343" w:rsidRDefault="00D13E2C" w:rsidP="00D13E2C">
      <w:pPr>
        <w:divId w:val="448091573"/>
        <w:rPr>
          <w:rFonts w:ascii="Arial" w:hAnsi="Arial" w:cs="Arial"/>
        </w:rPr>
      </w:pPr>
    </w:p>
    <w:p w:rsidR="00D13E2C" w:rsidRPr="003D2343" w:rsidRDefault="00D13E2C" w:rsidP="00D13E2C">
      <w:pPr>
        <w:divId w:val="448091573"/>
        <w:rPr>
          <w:rFonts w:ascii="Arial" w:hAnsi="Arial" w:cs="Arial"/>
        </w:rPr>
      </w:pPr>
    </w:p>
    <w:p w:rsidR="00D13E2C" w:rsidRPr="003D2343" w:rsidRDefault="00D13E2C" w:rsidP="00D13E2C">
      <w:pPr>
        <w:divId w:val="448091573"/>
        <w:rPr>
          <w:rFonts w:ascii="Arial" w:hAnsi="Arial" w:cs="Arial"/>
        </w:rPr>
      </w:pPr>
    </w:p>
    <w:p w:rsidR="00D13E2C" w:rsidRPr="003D2343" w:rsidRDefault="00D13E2C" w:rsidP="00D13E2C">
      <w:pPr>
        <w:divId w:val="448091573"/>
        <w:rPr>
          <w:rFonts w:ascii="Arial" w:hAnsi="Arial" w:cs="Arial"/>
        </w:rPr>
      </w:pPr>
    </w:p>
    <w:p w:rsidR="00D13E2C" w:rsidRPr="003D2343" w:rsidRDefault="00D13E2C" w:rsidP="00D13E2C">
      <w:pPr>
        <w:divId w:val="448091573"/>
        <w:rPr>
          <w:rFonts w:ascii="Arial" w:hAnsi="Arial" w:cs="Arial"/>
        </w:rPr>
      </w:pPr>
    </w:p>
    <w:p w:rsidR="00D13E2C" w:rsidRPr="003D2343" w:rsidRDefault="00D13E2C" w:rsidP="00D13E2C">
      <w:pPr>
        <w:divId w:val="448091573"/>
        <w:rPr>
          <w:rFonts w:ascii="Arial" w:hAnsi="Arial" w:cs="Arial"/>
        </w:rPr>
      </w:pPr>
    </w:p>
    <w:p w:rsidR="00D13E2C" w:rsidRPr="003D2343" w:rsidRDefault="00D13E2C" w:rsidP="00D13E2C">
      <w:pPr>
        <w:divId w:val="448091573"/>
        <w:rPr>
          <w:rFonts w:ascii="Arial" w:hAnsi="Arial" w:cs="Arial"/>
        </w:rPr>
      </w:pPr>
    </w:p>
    <w:p w:rsidR="00D13E2C" w:rsidRPr="003D2343" w:rsidRDefault="00D13E2C" w:rsidP="00D13E2C">
      <w:pPr>
        <w:divId w:val="448091573"/>
        <w:rPr>
          <w:rFonts w:ascii="Arial" w:hAnsi="Arial" w:cs="Arial"/>
        </w:rPr>
      </w:pPr>
    </w:p>
    <w:p w:rsidR="00D13E2C" w:rsidRPr="003D2343" w:rsidRDefault="00D13E2C" w:rsidP="00D13E2C">
      <w:pPr>
        <w:divId w:val="448091573"/>
        <w:rPr>
          <w:rFonts w:ascii="Arial" w:hAnsi="Arial" w:cs="Arial"/>
        </w:rPr>
      </w:pPr>
    </w:p>
    <w:p w:rsidR="00D13E2C" w:rsidRPr="003D2343" w:rsidRDefault="00D13E2C" w:rsidP="00D13E2C">
      <w:pPr>
        <w:divId w:val="448091573"/>
        <w:rPr>
          <w:rFonts w:ascii="Arial" w:hAnsi="Arial" w:cs="Arial"/>
        </w:rPr>
      </w:pPr>
    </w:p>
    <w:p w:rsidR="00D13E2C" w:rsidRPr="003D2343" w:rsidRDefault="00D13E2C" w:rsidP="00D13E2C">
      <w:pPr>
        <w:divId w:val="448091573"/>
        <w:rPr>
          <w:rFonts w:ascii="Arial" w:hAnsi="Arial" w:cs="Arial"/>
        </w:rPr>
      </w:pPr>
    </w:p>
    <w:p w:rsidR="00D13E2C" w:rsidRPr="003D2343" w:rsidRDefault="00D13E2C" w:rsidP="00D13E2C">
      <w:pPr>
        <w:divId w:val="448091573"/>
        <w:rPr>
          <w:rFonts w:ascii="Arial" w:hAnsi="Arial" w:cs="Arial"/>
        </w:rPr>
      </w:pPr>
    </w:p>
    <w:p w:rsidR="00D13E2C" w:rsidRPr="003D2343" w:rsidRDefault="00D13E2C" w:rsidP="00D13E2C">
      <w:pPr>
        <w:divId w:val="448091573"/>
        <w:rPr>
          <w:rFonts w:ascii="Arial" w:hAnsi="Arial" w:cs="Arial"/>
        </w:rPr>
      </w:pPr>
    </w:p>
    <w:p w:rsidR="00D13E2C" w:rsidRPr="003D2343" w:rsidRDefault="00D13E2C" w:rsidP="00D13E2C">
      <w:pPr>
        <w:divId w:val="448091573"/>
        <w:rPr>
          <w:rFonts w:ascii="Arial" w:hAnsi="Arial" w:cs="Arial"/>
        </w:rPr>
      </w:pPr>
    </w:p>
    <w:p w:rsidR="00D13E2C" w:rsidRPr="003D2343" w:rsidRDefault="00D13E2C" w:rsidP="00D13E2C">
      <w:pPr>
        <w:divId w:val="448091573"/>
        <w:rPr>
          <w:rFonts w:ascii="Arial" w:hAnsi="Arial" w:cs="Arial"/>
        </w:rPr>
      </w:pPr>
    </w:p>
    <w:p w:rsidR="00D13E2C" w:rsidRPr="003D2343" w:rsidRDefault="00D13E2C" w:rsidP="00D13E2C">
      <w:pPr>
        <w:divId w:val="448091573"/>
        <w:rPr>
          <w:rFonts w:ascii="Arial" w:hAnsi="Arial" w:cs="Arial"/>
        </w:rPr>
      </w:pPr>
    </w:p>
    <w:p w:rsidR="00D13E2C" w:rsidRPr="003D2343" w:rsidRDefault="00D13E2C" w:rsidP="00D13E2C">
      <w:pPr>
        <w:divId w:val="448091573"/>
        <w:rPr>
          <w:rFonts w:ascii="Arial" w:hAnsi="Arial" w:cs="Arial"/>
        </w:rPr>
      </w:pPr>
    </w:p>
    <w:p w:rsidR="00D13E2C" w:rsidRPr="003D2343" w:rsidRDefault="00D13E2C" w:rsidP="00D13E2C">
      <w:pPr>
        <w:divId w:val="448091573"/>
        <w:rPr>
          <w:rFonts w:ascii="Arial" w:hAnsi="Arial" w:cs="Arial"/>
        </w:rPr>
      </w:pPr>
    </w:p>
    <w:tbl>
      <w:tblPr>
        <w:tblW w:w="5937" w:type="dxa"/>
        <w:tblInd w:w="3708" w:type="dxa"/>
        <w:tblLook w:val="01E0" w:firstRow="1" w:lastRow="1" w:firstColumn="1" w:lastColumn="1" w:noHBand="0" w:noVBand="0"/>
      </w:tblPr>
      <w:tblGrid>
        <w:gridCol w:w="2212"/>
        <w:gridCol w:w="3725"/>
      </w:tblGrid>
      <w:tr w:rsidR="00D13E2C" w:rsidRPr="003D2343" w:rsidTr="00D13E2C">
        <w:trPr>
          <w:divId w:val="448091573"/>
          <w:trHeight w:hRule="exact" w:val="340"/>
        </w:trPr>
        <w:tc>
          <w:tcPr>
            <w:tcW w:w="2212" w:type="dxa"/>
            <w:vAlign w:val="center"/>
          </w:tcPr>
          <w:p w:rsidR="00D13E2C" w:rsidRPr="003D2343" w:rsidRDefault="00D13E2C" w:rsidP="004935DA">
            <w:pPr>
              <w:pStyle w:val="a3"/>
              <w:tabs>
                <w:tab w:val="clear" w:pos="4677"/>
                <w:tab w:val="clear" w:pos="9355"/>
              </w:tabs>
              <w:rPr>
                <w:rFonts w:cs="Arial"/>
                <w:sz w:val="24"/>
              </w:rPr>
            </w:pPr>
            <w:r w:rsidRPr="003D2343">
              <w:rPr>
                <w:rFonts w:cs="Arial"/>
                <w:sz w:val="24"/>
              </w:rPr>
              <w:t>Объект</w:t>
            </w:r>
          </w:p>
        </w:tc>
        <w:tc>
          <w:tcPr>
            <w:tcW w:w="3725" w:type="dxa"/>
            <w:tcBorders>
              <w:bottom w:val="single" w:sz="4" w:space="0" w:color="auto"/>
            </w:tcBorders>
            <w:vAlign w:val="center"/>
          </w:tcPr>
          <w:p w:rsidR="00D13E2C" w:rsidRPr="003D2343" w:rsidRDefault="00D13E2C" w:rsidP="004935DA">
            <w:pPr>
              <w:rPr>
                <w:rFonts w:ascii="Arial" w:hAnsi="Arial" w:cs="Arial"/>
              </w:rPr>
            </w:pPr>
          </w:p>
        </w:tc>
      </w:tr>
      <w:tr w:rsidR="00D13E2C" w:rsidRPr="003D2343" w:rsidTr="00D13E2C">
        <w:trPr>
          <w:divId w:val="448091573"/>
          <w:trHeight w:hRule="exact" w:val="340"/>
        </w:trPr>
        <w:tc>
          <w:tcPr>
            <w:tcW w:w="2212" w:type="dxa"/>
            <w:vAlign w:val="center"/>
          </w:tcPr>
          <w:p w:rsidR="00D13E2C" w:rsidRPr="003D2343" w:rsidRDefault="00D13E2C" w:rsidP="004935DA">
            <w:pPr>
              <w:rPr>
                <w:rFonts w:ascii="Arial" w:hAnsi="Arial" w:cs="Arial"/>
              </w:rPr>
            </w:pPr>
            <w:r w:rsidRPr="003D2343">
              <w:rPr>
                <w:rFonts w:ascii="Arial" w:hAnsi="Arial" w:cs="Arial"/>
              </w:rPr>
              <w:t>Присоединение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E2C" w:rsidRPr="003D2343" w:rsidRDefault="00D13E2C" w:rsidP="004935DA">
            <w:pPr>
              <w:rPr>
                <w:rFonts w:ascii="Arial" w:hAnsi="Arial" w:cs="Arial"/>
              </w:rPr>
            </w:pPr>
          </w:p>
        </w:tc>
      </w:tr>
    </w:tbl>
    <w:p w:rsidR="00D13E2C" w:rsidRPr="003D2343" w:rsidRDefault="00D13E2C" w:rsidP="00D13E2C">
      <w:pPr>
        <w:spacing w:line="360" w:lineRule="auto"/>
        <w:divId w:val="448091573"/>
        <w:rPr>
          <w:rFonts w:ascii="Arial" w:hAnsi="Arial" w:cs="Arial"/>
          <w:lang w:val="en-US"/>
        </w:rPr>
      </w:pPr>
    </w:p>
    <w:p w:rsidR="00D13E2C" w:rsidRPr="003D2343" w:rsidRDefault="00D13E2C" w:rsidP="00D13E2C">
      <w:pPr>
        <w:spacing w:line="360" w:lineRule="auto"/>
        <w:divId w:val="448091573"/>
        <w:rPr>
          <w:rFonts w:ascii="Arial" w:hAnsi="Arial" w:cs="Arial"/>
          <w:lang w:val="en-US"/>
        </w:rPr>
      </w:pPr>
      <w:r w:rsidRPr="003D2343">
        <w:rPr>
          <w:rFonts w:ascii="Arial" w:hAnsi="Arial" w:cs="Arial"/>
          <w:lang w:val="en-US"/>
        </w:rPr>
        <w:br w:type="page"/>
      </w:r>
    </w:p>
    <w:p w:rsidR="00D13E2C" w:rsidRPr="00817BD3" w:rsidRDefault="00D13E2C" w:rsidP="00D13E2C">
      <w:pPr>
        <w:spacing w:line="360" w:lineRule="auto"/>
        <w:divId w:val="448091573"/>
        <w:rPr>
          <w:rFonts w:ascii="Arial" w:hAnsi="Arial" w:cs="Arial"/>
          <w:sz w:val="22"/>
          <w:szCs w:val="22"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12"/>
      </w:tblGrid>
      <w:tr w:rsidR="00D13E2C" w:rsidRPr="00817BD3" w:rsidTr="00D13E2C">
        <w:trPr>
          <w:divId w:val="448091573"/>
          <w:trHeight w:val="340"/>
          <w:jc w:val="center"/>
        </w:trPr>
        <w:tc>
          <w:tcPr>
            <w:tcW w:w="2127" w:type="dxa"/>
            <w:vAlign w:val="center"/>
          </w:tcPr>
          <w:p w:rsidR="00D13E2C" w:rsidRPr="00817BD3" w:rsidRDefault="00D13E2C" w:rsidP="004935DA">
            <w:pPr>
              <w:rPr>
                <w:rFonts w:ascii="Arial" w:hAnsi="Arial" w:cs="Arial"/>
                <w:sz w:val="22"/>
                <w:szCs w:val="22"/>
              </w:rPr>
            </w:pPr>
            <w:r w:rsidRPr="00817BD3">
              <w:rPr>
                <w:rFonts w:ascii="Arial" w:hAnsi="Arial" w:cs="Arial"/>
                <w:sz w:val="22"/>
                <w:szCs w:val="22"/>
              </w:rPr>
              <w:t>Тип выключателя</w:t>
            </w:r>
          </w:p>
        </w:tc>
        <w:tc>
          <w:tcPr>
            <w:tcW w:w="7512" w:type="dxa"/>
            <w:vAlign w:val="center"/>
          </w:tcPr>
          <w:p w:rsidR="00D13E2C" w:rsidRPr="00817BD3" w:rsidRDefault="00D13E2C" w:rsidP="004935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13E2C" w:rsidRPr="00817BD3" w:rsidRDefault="00D13E2C" w:rsidP="00D13E2C">
      <w:pPr>
        <w:pStyle w:val="a5"/>
        <w:ind w:firstLine="0"/>
        <w:divId w:val="448091573"/>
        <w:rPr>
          <w:rFonts w:cs="Arial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969"/>
        <w:gridCol w:w="3543"/>
      </w:tblGrid>
      <w:tr w:rsidR="00D13E2C" w:rsidRPr="00817BD3" w:rsidTr="00D13E2C">
        <w:trPr>
          <w:divId w:val="448091573"/>
          <w:cantSplit/>
          <w:trHeight w:val="340"/>
          <w:jc w:val="center"/>
        </w:trPr>
        <w:tc>
          <w:tcPr>
            <w:tcW w:w="2127" w:type="dxa"/>
            <w:vAlign w:val="center"/>
          </w:tcPr>
          <w:p w:rsidR="00D13E2C" w:rsidRPr="00817BD3" w:rsidRDefault="00D13E2C" w:rsidP="004935DA">
            <w:pPr>
              <w:rPr>
                <w:rFonts w:ascii="Arial" w:hAnsi="Arial" w:cs="Arial"/>
                <w:sz w:val="22"/>
                <w:szCs w:val="22"/>
              </w:rPr>
            </w:pPr>
            <w:r w:rsidRPr="00817BD3">
              <w:rPr>
                <w:rFonts w:ascii="Arial" w:hAnsi="Arial" w:cs="Arial"/>
                <w:sz w:val="22"/>
                <w:szCs w:val="22"/>
              </w:rPr>
              <w:t>Коэффициенты трансформации</w:t>
            </w:r>
          </w:p>
        </w:tc>
        <w:tc>
          <w:tcPr>
            <w:tcW w:w="3969" w:type="dxa"/>
            <w:vAlign w:val="center"/>
          </w:tcPr>
          <w:p w:rsidR="00D13E2C" w:rsidRPr="00817BD3" w:rsidRDefault="00D13E2C" w:rsidP="004935DA">
            <w:pPr>
              <w:rPr>
                <w:rFonts w:ascii="Arial" w:hAnsi="Arial" w:cs="Arial"/>
                <w:sz w:val="22"/>
                <w:szCs w:val="22"/>
              </w:rPr>
            </w:pPr>
            <w:r w:rsidRPr="00817BD3">
              <w:rPr>
                <w:rFonts w:ascii="Arial" w:hAnsi="Arial" w:cs="Arial"/>
                <w:sz w:val="22"/>
                <w:szCs w:val="22"/>
              </w:rPr>
              <w:t>Трансформатора тока (К</w:t>
            </w:r>
            <w:r w:rsidRPr="00817BD3">
              <w:rPr>
                <w:rFonts w:ascii="Arial" w:hAnsi="Arial" w:cs="Arial"/>
                <w:sz w:val="22"/>
                <w:szCs w:val="22"/>
                <w:vertAlign w:val="subscript"/>
              </w:rPr>
              <w:t>ТТ</w:t>
            </w:r>
            <w:r w:rsidRPr="00817B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43" w:type="dxa"/>
            <w:vAlign w:val="center"/>
          </w:tcPr>
          <w:p w:rsidR="00D13E2C" w:rsidRPr="00817BD3" w:rsidRDefault="00D13E2C" w:rsidP="004935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13E2C" w:rsidRPr="00817BD3" w:rsidRDefault="00D13E2C" w:rsidP="00D13E2C">
      <w:pPr>
        <w:pStyle w:val="a5"/>
        <w:ind w:firstLine="0"/>
        <w:divId w:val="448091573"/>
        <w:rPr>
          <w:rFonts w:cs="Arial"/>
          <w:szCs w:val="22"/>
          <w:lang w:val="en-US"/>
        </w:rPr>
      </w:pPr>
      <w:bookmarkStart w:id="0" w:name="_GoBack"/>
      <w:bookmarkEnd w:id="0"/>
    </w:p>
    <w:p w:rsidR="00D13E2C" w:rsidRDefault="00D13E2C" w:rsidP="00D13E2C">
      <w:pPr>
        <w:pStyle w:val="a5"/>
        <w:ind w:firstLine="0"/>
        <w:divId w:val="448091573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Уставки</w:t>
      </w:r>
      <w:proofErr w:type="spellEnd"/>
      <w:r>
        <w:rPr>
          <w:rFonts w:cs="Arial"/>
          <w:szCs w:val="22"/>
        </w:rPr>
        <w:t xml:space="preserve"> реле тока и напряжения заданы в первичных и вторичных величинах.</w:t>
      </w:r>
    </w:p>
    <w:p w:rsidR="00D13E2C" w:rsidRDefault="00D13E2C" w:rsidP="00D13E2C">
      <w:pPr>
        <w:pStyle w:val="a5"/>
        <w:ind w:firstLine="0"/>
        <w:divId w:val="448091573"/>
        <w:rPr>
          <w:rFonts w:cs="Arial"/>
          <w:szCs w:val="22"/>
        </w:rPr>
      </w:pPr>
      <w:r>
        <w:rPr>
          <w:rFonts w:cs="Arial"/>
          <w:szCs w:val="22"/>
        </w:rPr>
        <w:t xml:space="preserve">Расчет по формулам: </w:t>
      </w:r>
      <w:r>
        <w:rPr>
          <w:rFonts w:cs="Arial"/>
          <w:position w:val="-30"/>
          <w:szCs w:val="22"/>
        </w:rPr>
        <w:object w:dxaOrig="1340" w:dyaOrig="680">
          <v:shape id="_x0000_i1025" type="#_x0000_t75" style="width:67.35pt;height:34.05pt" o:ole="">
            <v:imagedata r:id="rId6" o:title=""/>
          </v:shape>
          <o:OLEObject Type="Embed" ProgID="Equation.3" ShapeID="_x0000_i1025" DrawAspect="Content" ObjectID="_1658056289" r:id="rId7"/>
        </w:object>
      </w:r>
      <w:r>
        <w:rPr>
          <w:rFonts w:cs="Arial"/>
          <w:szCs w:val="22"/>
        </w:rPr>
        <w:t>.</w:t>
      </w:r>
    </w:p>
    <w:p w:rsidR="00D13E2C" w:rsidRDefault="00D13E2C" w:rsidP="00D13E2C">
      <w:pPr>
        <w:pStyle w:val="a5"/>
        <w:ind w:firstLine="0"/>
        <w:divId w:val="448091573"/>
        <w:rPr>
          <w:rFonts w:cs="Arial"/>
          <w:spacing w:val="-2"/>
          <w:szCs w:val="22"/>
        </w:rPr>
      </w:pPr>
      <w:r>
        <w:rPr>
          <w:rFonts w:cs="Arial"/>
          <w:spacing w:val="-2"/>
          <w:szCs w:val="22"/>
        </w:rPr>
        <w:t xml:space="preserve">Диапазоны регулирования и шаги изменения </w:t>
      </w:r>
      <w:proofErr w:type="spellStart"/>
      <w:r>
        <w:rPr>
          <w:rFonts w:cs="Arial"/>
          <w:spacing w:val="-2"/>
          <w:szCs w:val="22"/>
        </w:rPr>
        <w:t>уставок</w:t>
      </w:r>
      <w:proofErr w:type="spellEnd"/>
      <w:r>
        <w:rPr>
          <w:rFonts w:cs="Arial"/>
          <w:spacing w:val="-2"/>
          <w:szCs w:val="22"/>
        </w:rPr>
        <w:t xml:space="preserve"> заданы во вторичных величинах.</w:t>
      </w:r>
    </w:p>
    <w:p w:rsidR="00D13E2C" w:rsidRDefault="00D13E2C" w:rsidP="00D13E2C">
      <w:pPr>
        <w:spacing w:line="360" w:lineRule="auto"/>
        <w:divId w:val="448091573"/>
        <w:rPr>
          <w:rFonts w:eastAsiaTheme="minorHAnsi"/>
          <w:sz w:val="22"/>
          <w:szCs w:val="22"/>
        </w:rPr>
      </w:pPr>
      <w:r>
        <w:rPr>
          <w:rFonts w:ascii="Arial" w:hAnsi="Arial" w:cs="Arial"/>
          <w:spacing w:val="-2"/>
        </w:rPr>
        <w:t>Диапазон в первичных величинах приведен для примера. Необходимый диапазон вычисляется из диапазона во вторичных величинах в соответствии с коэффициентами трансформации.</w:t>
      </w:r>
    </w:p>
    <w:p w:rsidR="00D13E2C" w:rsidRDefault="00D13E2C" w:rsidP="00D13E2C">
      <w:pPr>
        <w:pStyle w:val="a5"/>
        <w:spacing w:line="312" w:lineRule="auto"/>
        <w:ind w:firstLine="0"/>
        <w:divId w:val="448091573"/>
        <w:rPr>
          <w:rFonts w:cs="Arial"/>
          <w:spacing w:val="-2"/>
          <w:szCs w:val="22"/>
        </w:rPr>
      </w:pPr>
    </w:p>
    <w:p w:rsidR="00D13E2C" w:rsidRDefault="00D13E2C" w:rsidP="00D13E2C">
      <w:pPr>
        <w:divId w:val="448091573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br w:type="page"/>
      </w:r>
    </w:p>
    <w:p w:rsidR="00000000" w:rsidRPr="00D13E2C" w:rsidRDefault="00A331EA" w:rsidP="00D13E2C">
      <w:pPr>
        <w:pStyle w:val="3"/>
        <w:spacing w:before="0" w:beforeAutospacing="0" w:after="0"/>
        <w:divId w:val="448091573"/>
        <w:rPr>
          <w:rFonts w:ascii="Arial" w:eastAsia="Times New Roman" w:hAnsi="Arial" w:cs="Arial"/>
          <w:color w:val="000000"/>
          <w:sz w:val="20"/>
          <w:szCs w:val="20"/>
        </w:rPr>
      </w:pPr>
      <w:r w:rsidRPr="00D13E2C">
        <w:rPr>
          <w:rStyle w:val="bt1"/>
          <w:rFonts w:ascii="Arial" w:eastAsia="Times New Roman" w:hAnsi="Arial" w:cs="Arial"/>
          <w:color w:val="000000"/>
          <w:sz w:val="20"/>
          <w:szCs w:val="20"/>
        </w:rPr>
        <w:lastRenderedPageBreak/>
        <w:t>Начальные параметры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9"/>
        <w:gridCol w:w="5810"/>
      </w:tblGrid>
      <w:tr w:rsidR="00000000" w:rsidRPr="00D13E2C">
        <w:trPr>
          <w:divId w:val="1239365625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000000" w:rsidRPr="00D13E2C">
        <w:trPr>
          <w:divId w:val="123936562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Заводской номер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65535]</w:t>
            </w:r>
          </w:p>
        </w:tc>
      </w:tr>
      <w:tr w:rsidR="00000000" w:rsidRPr="00D13E2C">
        <w:trPr>
          <w:divId w:val="123936562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Расположение переключателей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 двери шкафа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[на лицевой панели и двери шкафа, на двери шкафа]</w:t>
            </w:r>
          </w:p>
        </w:tc>
      </w:tr>
    </w:tbl>
    <w:p w:rsidR="00000000" w:rsidRPr="00D13E2C" w:rsidRDefault="00A331EA" w:rsidP="00D13E2C">
      <w:pPr>
        <w:pStyle w:val="3"/>
        <w:spacing w:before="0" w:beforeAutospacing="0" w:after="0"/>
        <w:divId w:val="448091573"/>
        <w:rPr>
          <w:rFonts w:ascii="Arial" w:eastAsia="Times New Roman" w:hAnsi="Arial" w:cs="Arial"/>
          <w:color w:val="000000"/>
          <w:sz w:val="20"/>
          <w:szCs w:val="20"/>
        </w:rPr>
      </w:pPr>
      <w:r w:rsidRPr="00D13E2C">
        <w:rPr>
          <w:rStyle w:val="bt1"/>
          <w:rFonts w:ascii="Arial" w:eastAsia="Times New Roman" w:hAnsi="Arial" w:cs="Arial"/>
          <w:color w:val="000000"/>
          <w:sz w:val="20"/>
          <w:szCs w:val="20"/>
        </w:rPr>
        <w:t>Коэффициенты преобразования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7"/>
        <w:gridCol w:w="2642"/>
      </w:tblGrid>
      <w:tr w:rsidR="00000000" w:rsidRPr="00D13E2C">
        <w:trPr>
          <w:divId w:val="2066292423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000000" w:rsidRPr="00D13E2C">
        <w:trPr>
          <w:divId w:val="206629242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Первичная величина датчика аналогового входа Iсв1с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1000,000 А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000000" w:rsidRPr="00D13E2C">
        <w:trPr>
          <w:divId w:val="206629242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Вторичная величина датчик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 аналогового входа Iсв1с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А</w:t>
            </w:r>
          </w:p>
        </w:tc>
      </w:tr>
      <w:tr w:rsidR="00000000" w:rsidRPr="00D13E2C">
        <w:trPr>
          <w:divId w:val="206629242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Первичная величина датчика аналогового входа Iв1с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1000,000 А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000000" w:rsidRPr="00D13E2C">
        <w:trPr>
          <w:divId w:val="206629242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Вторичная величина датчика аналогового входа Iв1с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А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5]</w:t>
            </w:r>
          </w:p>
        </w:tc>
      </w:tr>
      <w:tr w:rsidR="00000000" w:rsidRPr="00D13E2C">
        <w:trPr>
          <w:divId w:val="206629242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Первичная величина датчика аналогового входа Iсв2с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1000,000 А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000000" w:rsidRPr="00D13E2C">
        <w:trPr>
          <w:divId w:val="206629242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Вторичная величина датчика аналогового входа Iсв2с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А</w:t>
            </w:r>
          </w:p>
        </w:tc>
      </w:tr>
      <w:tr w:rsidR="00000000" w:rsidRPr="00D13E2C">
        <w:trPr>
          <w:divId w:val="206629242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Первичная величина датчика аналогового входа Iв2с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1000,000 А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000000" w:rsidRPr="00D13E2C">
        <w:trPr>
          <w:divId w:val="206629242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Вторичная величина датчика аналогового входа Iв2с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А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5]</w:t>
            </w:r>
          </w:p>
        </w:tc>
      </w:tr>
      <w:tr w:rsidR="00000000" w:rsidRPr="00D13E2C">
        <w:trPr>
          <w:divId w:val="206629242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Первичная величина датчика 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аналогового входа АнВх8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110000,000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000000" w:rsidRPr="00D13E2C">
        <w:trPr>
          <w:divId w:val="206629242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Вторичная величина датчика аналогового входа АнВх8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000000" w:rsidRPr="00D13E2C">
        <w:trPr>
          <w:divId w:val="206629242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Первичная величина датчика аналогового входа Uab1с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110000,000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000000" w:rsidRPr="00D13E2C">
        <w:trPr>
          <w:divId w:val="206629242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Вторичная величина дат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чика аналогового входа Uab1с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000000" w:rsidRPr="00D13E2C">
        <w:trPr>
          <w:divId w:val="206629242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Первичная величина датчика аналогового входа АнВх10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110000,000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000000" w:rsidRPr="00D13E2C">
        <w:trPr>
          <w:divId w:val="206629242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Вторичная величина датчика аналогового входа АнВх10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000000" w:rsidRPr="00D13E2C">
        <w:trPr>
          <w:divId w:val="206629242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Первичная величина датчика аналогового входа Uab2с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110000,000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000000" w:rsidRPr="00D13E2C">
        <w:trPr>
          <w:divId w:val="206629242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Вторичная величина датчика аналогового входа Uab2с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</w:tbl>
    <w:p w:rsidR="00D13E2C" w:rsidRDefault="00D13E2C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000000" w:rsidRPr="00D13E2C" w:rsidRDefault="00A331EA" w:rsidP="00D13E2C">
      <w:pPr>
        <w:pStyle w:val="3"/>
        <w:spacing w:before="0" w:beforeAutospacing="0" w:after="0"/>
        <w:divId w:val="448091573"/>
        <w:rPr>
          <w:rFonts w:ascii="Arial" w:eastAsia="Times New Roman" w:hAnsi="Arial" w:cs="Arial"/>
          <w:color w:val="000000"/>
          <w:sz w:val="20"/>
          <w:szCs w:val="20"/>
        </w:rPr>
      </w:pPr>
      <w:r w:rsidRPr="00D13E2C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proofErr w:type="gramStart"/>
      <w:r w:rsidR="00D13E2C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D13E2C">
        <w:rPr>
          <w:rFonts w:ascii="Arial" w:eastAsia="Times New Roman" w:hAnsi="Arial" w:cs="Arial"/>
          <w:color w:val="000000"/>
          <w:sz w:val="20"/>
          <w:szCs w:val="20"/>
        </w:rPr>
        <w:t xml:space="preserve"> Регулятор</w:t>
      </w:r>
      <w:proofErr w:type="gramEnd"/>
      <w:r w:rsidRPr="00D13E2C">
        <w:rPr>
          <w:rFonts w:ascii="Arial" w:eastAsia="Times New Roman" w:hAnsi="Arial" w:cs="Arial"/>
          <w:color w:val="000000"/>
          <w:sz w:val="20"/>
          <w:szCs w:val="20"/>
        </w:rPr>
        <w:t xml:space="preserve"> напряжения » </w:t>
      </w:r>
      <w:r w:rsidRPr="00D13E2C">
        <w:rPr>
          <w:rStyle w:val="bt1"/>
          <w:rFonts w:ascii="Arial" w:eastAsia="Times New Roman" w:hAnsi="Arial" w:cs="Arial"/>
          <w:color w:val="000000"/>
          <w:sz w:val="20"/>
          <w:szCs w:val="20"/>
        </w:rPr>
        <w:t>1 секция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5"/>
        <w:gridCol w:w="1856"/>
        <w:gridCol w:w="1628"/>
      </w:tblGrid>
      <w:tr w:rsidR="00000000" w:rsidRPr="00D13E2C">
        <w:trPr>
          <w:divId w:val="221721278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000000" w:rsidRPr="00D13E2C">
        <w:trPr>
          <w:divId w:val="22172127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поддер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жания 1 секции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110000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[93500 .. 159500]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[85,0 .. 145,0]</w:t>
            </w:r>
          </w:p>
        </w:tc>
      </w:tr>
      <w:tr w:rsidR="00000000" w:rsidRPr="00D13E2C">
        <w:trPr>
          <w:divId w:val="22172127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поддержания 2 секции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110000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[93500 .. 159500]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[85,0 .. 145,0]</w:t>
            </w:r>
          </w:p>
        </w:tc>
      </w:tr>
      <w:tr w:rsidR="00000000" w:rsidRPr="00D13E2C">
        <w:trPr>
          <w:divId w:val="22172127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поддержания 3 секции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110000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[93500 .. 159500]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[85,0 .. 145,0]</w:t>
            </w:r>
          </w:p>
        </w:tc>
      </w:tr>
      <w:tr w:rsidR="00000000" w:rsidRPr="00D13E2C">
        <w:trPr>
          <w:divId w:val="22172127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поддержания 4 секции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110000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[93500 .. 159500]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[85,0 .. 145,0]</w:t>
            </w:r>
          </w:p>
        </w:tc>
      </w:tr>
      <w:tr w:rsidR="00000000" w:rsidRPr="00D13E2C">
        <w:trPr>
          <w:divId w:val="22172127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Зона нечувствительности секции 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0,02 </w:t>
            </w:r>
            <w:proofErr w:type="spellStart"/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о.е</w:t>
            </w:r>
            <w:proofErr w:type="spellEnd"/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0,21]</w:t>
            </w:r>
          </w:p>
        </w:tc>
      </w:tr>
      <w:tr w:rsidR="00000000" w:rsidRPr="00D13E2C">
        <w:trPr>
          <w:divId w:val="22172127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Минимальное напряжение запрета регулирования секции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93500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[55000 .. 104500]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85,0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[50,0 .. 95,0]</w:t>
            </w:r>
          </w:p>
        </w:tc>
      </w:tr>
      <w:tr w:rsidR="00000000" w:rsidRPr="00D13E2C">
        <w:trPr>
          <w:divId w:val="22172127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ние перенапряжения секции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121000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[115500 .. 143000]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110,0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[105,0 .. 130,0]</w:t>
            </w:r>
          </w:p>
        </w:tc>
      </w:tr>
      <w:tr w:rsidR="00000000" w:rsidRPr="00D13E2C">
        <w:trPr>
          <w:divId w:val="22172127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R1 сети1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5,500 Ом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66,000]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1,000 Ом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12,000]</w:t>
            </w:r>
          </w:p>
        </w:tc>
      </w:tr>
      <w:tr w:rsidR="00000000" w:rsidRPr="00D13E2C">
        <w:trPr>
          <w:divId w:val="22172127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X1 сети1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5,500 Ом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66,000]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1,000 Ом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12,000]</w:t>
            </w:r>
          </w:p>
        </w:tc>
      </w:tr>
      <w:tr w:rsidR="00000000" w:rsidRPr="00D13E2C">
        <w:trPr>
          <w:divId w:val="22172127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Используемая фаза тока секции 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[А, В, С]</w:t>
            </w:r>
          </w:p>
        </w:tc>
      </w:tr>
      <w:tr w:rsidR="00000000" w:rsidRPr="00D13E2C">
        <w:trPr>
          <w:divId w:val="22172127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Включение ТТ 1секц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вариант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вариант, 2 вариант]</w:t>
            </w:r>
          </w:p>
        </w:tc>
      </w:tr>
      <w:tr w:rsidR="00000000" w:rsidRPr="00D13E2C">
        <w:trPr>
          <w:divId w:val="22172127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Блокировка секции 1 по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U2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[3U0, U2]</w:t>
            </w:r>
          </w:p>
        </w:tc>
      </w:tr>
      <w:tr w:rsidR="00000000" w:rsidRPr="00D13E2C">
        <w:trPr>
          <w:divId w:val="22172127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ПО 3U0 секции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11000,0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[5500,0 .. 66000,0]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[5,0 .. 60,0]</w:t>
            </w:r>
          </w:p>
        </w:tc>
      </w:tr>
      <w:tr w:rsidR="00000000" w:rsidRPr="00D13E2C">
        <w:trPr>
          <w:divId w:val="22172127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ПО U2 секции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11000,0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[5500,0 .. 66000,0]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[5,0 .. 60,0]</w:t>
            </w:r>
          </w:p>
        </w:tc>
      </w:tr>
      <w:tr w:rsidR="00000000" w:rsidRPr="00D13E2C">
        <w:trPr>
          <w:divId w:val="221721278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ПО токовой перегрузки секции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 А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[30,00 .. 2400,00]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А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[0,15 .. 12,00]</w:t>
            </w:r>
          </w:p>
        </w:tc>
      </w:tr>
    </w:tbl>
    <w:p w:rsidR="00D13E2C" w:rsidRDefault="00D13E2C" w:rsidP="00D13E2C">
      <w:pPr>
        <w:pStyle w:val="3"/>
        <w:spacing w:before="0" w:beforeAutospacing="0" w:after="0"/>
        <w:divId w:val="448091573"/>
        <w:rPr>
          <w:rFonts w:ascii="Arial" w:eastAsia="Times New Roman" w:hAnsi="Arial" w:cs="Arial"/>
          <w:color w:val="000000"/>
          <w:sz w:val="20"/>
          <w:szCs w:val="20"/>
        </w:rPr>
      </w:pPr>
    </w:p>
    <w:p w:rsidR="00D13E2C" w:rsidRDefault="00D13E2C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000000" w:rsidRPr="00D13E2C" w:rsidRDefault="00A331EA" w:rsidP="00D13E2C">
      <w:pPr>
        <w:pStyle w:val="3"/>
        <w:spacing w:before="0" w:beforeAutospacing="0" w:after="0"/>
        <w:divId w:val="448091573"/>
        <w:rPr>
          <w:rFonts w:ascii="Arial" w:eastAsia="Times New Roman" w:hAnsi="Arial" w:cs="Arial"/>
          <w:color w:val="000000"/>
          <w:sz w:val="20"/>
          <w:szCs w:val="20"/>
        </w:rPr>
      </w:pPr>
      <w:r w:rsidRPr="00D13E2C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proofErr w:type="gramStart"/>
      <w:r w:rsidR="00D13E2C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D13E2C">
        <w:rPr>
          <w:rFonts w:ascii="Arial" w:eastAsia="Times New Roman" w:hAnsi="Arial" w:cs="Arial"/>
          <w:color w:val="000000"/>
          <w:sz w:val="20"/>
          <w:szCs w:val="20"/>
        </w:rPr>
        <w:t xml:space="preserve"> Регулятор</w:t>
      </w:r>
      <w:proofErr w:type="gramEnd"/>
      <w:r w:rsidRPr="00D13E2C">
        <w:rPr>
          <w:rFonts w:ascii="Arial" w:eastAsia="Times New Roman" w:hAnsi="Arial" w:cs="Arial"/>
          <w:color w:val="000000"/>
          <w:sz w:val="20"/>
          <w:szCs w:val="20"/>
        </w:rPr>
        <w:t xml:space="preserve"> напряжения » </w:t>
      </w:r>
      <w:r w:rsidRPr="00D13E2C">
        <w:rPr>
          <w:rStyle w:val="bt1"/>
          <w:rFonts w:ascii="Arial" w:eastAsia="Times New Roman" w:hAnsi="Arial" w:cs="Arial"/>
          <w:color w:val="000000"/>
          <w:sz w:val="20"/>
          <w:szCs w:val="20"/>
        </w:rPr>
        <w:t>2 секция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5"/>
        <w:gridCol w:w="1856"/>
        <w:gridCol w:w="1628"/>
      </w:tblGrid>
      <w:tr w:rsidR="00000000" w:rsidRPr="00D13E2C">
        <w:trPr>
          <w:divId w:val="18051366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000000" w:rsidRPr="00D13E2C">
        <w:trPr>
          <w:divId w:val="18051366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поддержания 1 секции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110000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[93500 .. 159500]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[85,0 .. 145,0]</w:t>
            </w:r>
          </w:p>
        </w:tc>
      </w:tr>
      <w:tr w:rsidR="00000000" w:rsidRPr="00D13E2C">
        <w:trPr>
          <w:divId w:val="18051366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поддержания 2 секции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110000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[93500 .. 159500]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[85,0 .. 145,0]</w:t>
            </w:r>
          </w:p>
        </w:tc>
      </w:tr>
      <w:tr w:rsidR="00000000" w:rsidRPr="00D13E2C">
        <w:trPr>
          <w:divId w:val="18051366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поддержания 3 секции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110000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[93500 .. 159500]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[85,0 .. 145,0]</w:t>
            </w:r>
          </w:p>
        </w:tc>
      </w:tr>
      <w:tr w:rsidR="00000000" w:rsidRPr="00D13E2C">
        <w:trPr>
          <w:divId w:val="18051366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поддержания 4 секции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110000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[93500 .. 159500]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[85,0 .. 145,0]</w:t>
            </w:r>
          </w:p>
        </w:tc>
      </w:tr>
      <w:tr w:rsidR="00000000" w:rsidRPr="00D13E2C">
        <w:trPr>
          <w:divId w:val="18051366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Зона нечувствительности секции 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0,02 </w:t>
            </w:r>
            <w:proofErr w:type="spellStart"/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о.е</w:t>
            </w:r>
            <w:proofErr w:type="spellEnd"/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0,21]</w:t>
            </w:r>
          </w:p>
        </w:tc>
      </w:tr>
      <w:tr w:rsidR="00000000" w:rsidRPr="00D13E2C">
        <w:trPr>
          <w:divId w:val="18051366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Минимальное напряжение запрета регулирования секции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93500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[55000 .. 104500]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85,0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[50,0 .. 95,0]</w:t>
            </w:r>
          </w:p>
        </w:tc>
      </w:tr>
      <w:tr w:rsidR="00000000" w:rsidRPr="00D13E2C">
        <w:trPr>
          <w:divId w:val="18051366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перенапряжения секции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121000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[11550</w:t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 .. 143000]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110,0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[105,0 .. 130,0]</w:t>
            </w:r>
          </w:p>
        </w:tc>
      </w:tr>
      <w:tr w:rsidR="00000000" w:rsidRPr="00D13E2C">
        <w:trPr>
          <w:divId w:val="18051366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R1 сети2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5,500 Ом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66,000]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1,000 Ом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12,000]</w:t>
            </w:r>
          </w:p>
        </w:tc>
      </w:tr>
      <w:tr w:rsidR="00000000" w:rsidRPr="00D13E2C">
        <w:trPr>
          <w:divId w:val="18051366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X1 сети2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5,500 Ом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66,000]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1,000 Ом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[0,000 .. 12,000]</w:t>
            </w:r>
          </w:p>
        </w:tc>
      </w:tr>
      <w:tr w:rsidR="00000000" w:rsidRPr="00D13E2C">
        <w:trPr>
          <w:divId w:val="18051366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Используемая фаза тока секции 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[А, В, С]</w:t>
            </w:r>
          </w:p>
        </w:tc>
      </w:tr>
      <w:tr w:rsidR="00000000" w:rsidRPr="00D13E2C">
        <w:trPr>
          <w:divId w:val="18051366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Включение ТТ 2секц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вариант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вариант, 2 вариант]</w:t>
            </w:r>
          </w:p>
        </w:tc>
      </w:tr>
      <w:tr w:rsidR="00000000" w:rsidRPr="00D13E2C">
        <w:trPr>
          <w:divId w:val="18051366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Блокировка секции 2 по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U2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[3U0, U2]</w:t>
            </w:r>
          </w:p>
        </w:tc>
      </w:tr>
      <w:tr w:rsidR="00000000" w:rsidRPr="00D13E2C">
        <w:trPr>
          <w:divId w:val="18051366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ПО 3U0 секции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11000,0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[5500,0 .. 66000,0]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[5,0 .. 60,0]</w:t>
            </w:r>
          </w:p>
        </w:tc>
      </w:tr>
      <w:tr w:rsidR="00000000" w:rsidRPr="00D13E2C">
        <w:trPr>
          <w:divId w:val="18051366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ПО U2 секции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11000,0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[5500,0 .. 66000,0]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В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[5,0 .. 60,0]</w:t>
            </w:r>
          </w:p>
        </w:tc>
      </w:tr>
      <w:tr w:rsidR="00000000" w:rsidRPr="00D13E2C">
        <w:trPr>
          <w:divId w:val="18051366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ПО токовой перегрузки секции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 А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[30,00 .. 2400,00]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А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[0,15 .. 12,00]</w:t>
            </w:r>
          </w:p>
        </w:tc>
      </w:tr>
    </w:tbl>
    <w:p w:rsidR="00D13E2C" w:rsidRDefault="00D13E2C" w:rsidP="00D13E2C">
      <w:pPr>
        <w:pStyle w:val="3"/>
        <w:spacing w:before="0" w:beforeAutospacing="0" w:after="0"/>
        <w:divId w:val="448091573"/>
        <w:rPr>
          <w:rFonts w:ascii="Arial" w:eastAsia="Times New Roman" w:hAnsi="Arial" w:cs="Arial"/>
          <w:color w:val="000000"/>
          <w:sz w:val="20"/>
          <w:szCs w:val="20"/>
        </w:rPr>
      </w:pPr>
    </w:p>
    <w:p w:rsidR="00D13E2C" w:rsidRDefault="00D13E2C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000000" w:rsidRPr="00D13E2C" w:rsidRDefault="00A331EA" w:rsidP="00D13E2C">
      <w:pPr>
        <w:pStyle w:val="3"/>
        <w:spacing w:before="0" w:beforeAutospacing="0" w:after="0"/>
        <w:divId w:val="448091573"/>
        <w:rPr>
          <w:rFonts w:ascii="Arial" w:eastAsia="Times New Roman" w:hAnsi="Arial" w:cs="Arial"/>
          <w:color w:val="000000"/>
          <w:sz w:val="20"/>
          <w:szCs w:val="20"/>
        </w:rPr>
      </w:pPr>
      <w:r w:rsidRPr="00D13E2C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proofErr w:type="gramStart"/>
      <w:r w:rsidR="00D13E2C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D13E2C">
        <w:rPr>
          <w:rFonts w:ascii="Arial" w:eastAsia="Times New Roman" w:hAnsi="Arial" w:cs="Arial"/>
          <w:color w:val="000000"/>
          <w:sz w:val="20"/>
          <w:szCs w:val="20"/>
        </w:rPr>
        <w:t xml:space="preserve"> Регулятор</w:t>
      </w:r>
      <w:proofErr w:type="gramEnd"/>
      <w:r w:rsidRPr="00D13E2C">
        <w:rPr>
          <w:rFonts w:ascii="Arial" w:eastAsia="Times New Roman" w:hAnsi="Arial" w:cs="Arial"/>
          <w:color w:val="000000"/>
          <w:sz w:val="20"/>
          <w:szCs w:val="20"/>
        </w:rPr>
        <w:t xml:space="preserve"> напряжения » </w:t>
      </w:r>
      <w:r w:rsidRPr="00D13E2C">
        <w:rPr>
          <w:rStyle w:val="bt1"/>
          <w:rFonts w:ascii="Arial" w:eastAsia="Times New Roman" w:hAnsi="Arial" w:cs="Arial"/>
          <w:color w:val="000000"/>
          <w:sz w:val="20"/>
          <w:szCs w:val="20"/>
        </w:rPr>
        <w:t>Общие уставки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6"/>
        <w:gridCol w:w="3413"/>
      </w:tblGrid>
      <w:tr w:rsidR="00000000" w:rsidRPr="00D13E2C">
        <w:trPr>
          <w:divId w:val="1184395614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000000" w:rsidRPr="00D13E2C">
        <w:trPr>
          <w:divId w:val="118439561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первичного сигнала управления прибавить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80,00 с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[1,00 .. 200,00]</w:t>
            </w:r>
          </w:p>
        </w:tc>
      </w:tr>
      <w:tr w:rsidR="00000000" w:rsidRPr="00D13E2C">
        <w:trPr>
          <w:divId w:val="118439561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повторного сигнала управления прибавить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80,00 с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200,00]</w:t>
            </w:r>
          </w:p>
        </w:tc>
      </w:tr>
      <w:tr w:rsidR="00000000" w:rsidRPr="00D13E2C">
        <w:trPr>
          <w:divId w:val="118439561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первичного сигнала управления убавить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80,00 с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[1,00 .. 200,00]</w:t>
            </w:r>
          </w:p>
        </w:tc>
      </w:tr>
      <w:tr w:rsidR="00000000" w:rsidRPr="00D13E2C">
        <w:trPr>
          <w:divId w:val="118439561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повторного сигнала управления убавить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80,00 с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200,00]</w:t>
            </w:r>
          </w:p>
        </w:tc>
      </w:tr>
      <w:tr w:rsidR="00000000" w:rsidRPr="00D13E2C">
        <w:trPr>
          <w:divId w:val="118439561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сигнала Перенапряжение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с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[0,05 .. 10,00]</w:t>
            </w:r>
          </w:p>
        </w:tc>
      </w:tr>
      <w:tr w:rsidR="00000000" w:rsidRPr="00D13E2C">
        <w:trPr>
          <w:divId w:val="118439561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управления убавить при перенапряжении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 с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[0,05 .. 10,00]</w:t>
            </w:r>
          </w:p>
        </w:tc>
      </w:tr>
      <w:tr w:rsidR="00000000" w:rsidRPr="00D13E2C">
        <w:trPr>
          <w:divId w:val="118439561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появления сигнала 'Переключение'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1,000 с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[0,050 .. 6,000]</w:t>
            </w:r>
          </w:p>
        </w:tc>
      </w:tr>
      <w:tr w:rsidR="00000000" w:rsidRPr="00D13E2C">
        <w:trPr>
          <w:divId w:val="118439561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снятия сигнала 'Переключение'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60,00 с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[0,05 .. 60,00]</w:t>
            </w:r>
          </w:p>
        </w:tc>
      </w:tr>
      <w:tr w:rsidR="00000000" w:rsidRPr="00D13E2C">
        <w:trPr>
          <w:divId w:val="118439561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снятия си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гналов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1,000 с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2,000]</w:t>
            </w:r>
          </w:p>
        </w:tc>
      </w:tr>
      <w:tr w:rsidR="00000000" w:rsidRPr="00D13E2C">
        <w:trPr>
          <w:divId w:val="118439561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сигнализации рассогласования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 с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[0,05 .. 10,00]</w:t>
            </w:r>
          </w:p>
        </w:tc>
      </w:tr>
      <w:tr w:rsidR="00000000" w:rsidRPr="00D13E2C">
        <w:trPr>
          <w:divId w:val="118439561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крайних положений РПН на сигнал АРКТ блокировано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000000" w:rsidRPr="00D13E2C">
        <w:trPr>
          <w:divId w:val="118439561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Блокировка РПН в Ручном/ТУ от ИО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000000" w:rsidRPr="00D13E2C">
        <w:trPr>
          <w:divId w:val="118439561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Блокировка РПН в Ручном/ТУ от </w:t>
            </w:r>
            <w:proofErr w:type="spellStart"/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дискрет</w:t>
            </w:r>
            <w:proofErr w:type="spellEnd"/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</w:t>
            </w:r>
            <w:proofErr w:type="spellEnd"/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000000" w:rsidRPr="00D13E2C">
        <w:trPr>
          <w:divId w:val="118439561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включении двух секций регулирование по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1секции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[1секции, 2секции]</w:t>
            </w:r>
          </w:p>
        </w:tc>
      </w:tr>
      <w:tr w:rsidR="00000000" w:rsidRPr="00D13E2C">
        <w:trPr>
          <w:divId w:val="118439561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двух секций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[не </w:t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предусмотрен, предусмотрен]</w:t>
            </w:r>
          </w:p>
        </w:tc>
      </w:tr>
      <w:tr w:rsidR="00000000" w:rsidRPr="00D13E2C">
        <w:trPr>
          <w:divId w:val="118439561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импульсный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[непрерывный, импульсный]</w:t>
            </w:r>
          </w:p>
        </w:tc>
      </w:tr>
      <w:tr w:rsidR="00000000" w:rsidRPr="00D13E2C">
        <w:trPr>
          <w:divId w:val="118439561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сигнала 'Отключение питания ПМ'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непрерывно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[1сек, непрерывно]</w:t>
            </w:r>
          </w:p>
        </w:tc>
      </w:tr>
      <w:tr w:rsidR="00000000" w:rsidRPr="00D13E2C">
        <w:trPr>
          <w:divId w:val="118439561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сигнализации Блокировка АРКТ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27,00]</w:t>
            </w:r>
          </w:p>
        </w:tc>
      </w:tr>
      <w:tr w:rsidR="00000000" w:rsidRPr="00D13E2C">
        <w:trPr>
          <w:divId w:val="118439561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сигнала Низкий уровень масла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 с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3,00]</w:t>
            </w:r>
          </w:p>
        </w:tc>
      </w:tr>
      <w:tr w:rsidR="00000000" w:rsidRPr="00D13E2C">
        <w:trPr>
          <w:divId w:val="118439561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Направление счета ступеней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прямое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[прямое, обратное]</w:t>
            </w:r>
          </w:p>
        </w:tc>
      </w:tr>
      <w:tr w:rsidR="00000000" w:rsidRPr="00D13E2C">
        <w:trPr>
          <w:divId w:val="118439561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группы ПМ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000000" w:rsidRPr="00D13E2C">
        <w:trPr>
          <w:divId w:val="118439561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Начальная ступень регулирования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43]</w:t>
            </w:r>
          </w:p>
        </w:tc>
      </w:tr>
      <w:tr w:rsidR="00000000" w:rsidRPr="00D13E2C">
        <w:trPr>
          <w:divId w:val="118439561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Конечная ступень регулирования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43]</w:t>
            </w:r>
          </w:p>
        </w:tc>
      </w:tr>
      <w:tr w:rsidR="00000000" w:rsidRPr="00D13E2C">
        <w:trPr>
          <w:divId w:val="118439561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ступени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40]</w:t>
            </w:r>
          </w:p>
        </w:tc>
      </w:tr>
    </w:tbl>
    <w:p w:rsidR="00000000" w:rsidRPr="00D13E2C" w:rsidRDefault="00A331EA" w:rsidP="00D13E2C">
      <w:pPr>
        <w:pStyle w:val="3"/>
        <w:spacing w:before="0" w:beforeAutospacing="0" w:after="0"/>
        <w:divId w:val="448091573"/>
        <w:rPr>
          <w:rFonts w:ascii="Arial" w:eastAsia="Times New Roman" w:hAnsi="Arial" w:cs="Arial"/>
          <w:color w:val="000000"/>
          <w:sz w:val="20"/>
          <w:szCs w:val="20"/>
        </w:rPr>
      </w:pPr>
      <w:r w:rsidRPr="00D13E2C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 w:rsidR="00D13E2C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D13E2C">
        <w:rPr>
          <w:rFonts w:ascii="Arial" w:eastAsia="Times New Roman" w:hAnsi="Arial" w:cs="Arial"/>
          <w:color w:val="000000"/>
          <w:sz w:val="20"/>
          <w:szCs w:val="20"/>
        </w:rPr>
        <w:t xml:space="preserve"> Регулятор</w:t>
      </w:r>
      <w:proofErr w:type="gramEnd"/>
      <w:r w:rsidRPr="00D13E2C">
        <w:rPr>
          <w:rFonts w:ascii="Arial" w:eastAsia="Times New Roman" w:hAnsi="Arial" w:cs="Arial"/>
          <w:color w:val="000000"/>
          <w:sz w:val="20"/>
          <w:szCs w:val="20"/>
        </w:rPr>
        <w:t xml:space="preserve"> напряжения » </w:t>
      </w:r>
      <w:r w:rsidRPr="00D13E2C">
        <w:rPr>
          <w:rStyle w:val="bt1"/>
          <w:rFonts w:ascii="Arial" w:eastAsia="Times New Roman" w:hAnsi="Arial" w:cs="Arial"/>
          <w:color w:val="000000"/>
          <w:sz w:val="20"/>
          <w:szCs w:val="20"/>
        </w:rPr>
        <w:t>Определение положения привода РПН от ДПТ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5"/>
        <w:gridCol w:w="4024"/>
      </w:tblGrid>
      <w:tr w:rsidR="00000000" w:rsidRPr="00D13E2C">
        <w:trPr>
          <w:divId w:val="766771796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000000" w:rsidRPr="00D13E2C">
        <w:trPr>
          <w:divId w:val="76677179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Определение положения привода РПН от ДПТ1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000000" w:rsidRPr="00D13E2C">
        <w:trPr>
          <w:divId w:val="76677179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ступеней РПН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43]</w:t>
            </w:r>
          </w:p>
        </w:tc>
      </w:tr>
      <w:tr w:rsidR="00000000" w:rsidRPr="00D13E2C">
        <w:trPr>
          <w:divId w:val="76677179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Нижняя граница ДПТ1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4,00 мА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[-30,00 .. 30,00]</w:t>
            </w:r>
          </w:p>
        </w:tc>
      </w:tr>
      <w:tr w:rsidR="00000000" w:rsidRPr="00D13E2C">
        <w:trPr>
          <w:divId w:val="76677179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Верхняя граница ДПТ1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20,00 мА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[-30,00 .. 30,00]</w:t>
            </w:r>
          </w:p>
        </w:tc>
      </w:tr>
    </w:tbl>
    <w:p w:rsidR="00000000" w:rsidRPr="00D13E2C" w:rsidRDefault="00A331EA" w:rsidP="00D13E2C">
      <w:pPr>
        <w:pStyle w:val="3"/>
        <w:spacing w:before="0" w:beforeAutospacing="0" w:after="0"/>
        <w:divId w:val="448091573"/>
        <w:rPr>
          <w:rFonts w:ascii="Arial" w:eastAsia="Times New Roman" w:hAnsi="Arial" w:cs="Arial"/>
          <w:color w:val="000000"/>
          <w:sz w:val="20"/>
          <w:szCs w:val="20"/>
        </w:rPr>
      </w:pPr>
      <w:r w:rsidRPr="00D13E2C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 w:rsidR="00D13E2C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D13E2C">
        <w:rPr>
          <w:rFonts w:ascii="Arial" w:eastAsia="Times New Roman" w:hAnsi="Arial" w:cs="Arial"/>
          <w:color w:val="000000"/>
          <w:sz w:val="20"/>
          <w:szCs w:val="20"/>
        </w:rPr>
        <w:t xml:space="preserve"> Регулятор</w:t>
      </w:r>
      <w:proofErr w:type="gramEnd"/>
      <w:r w:rsidRPr="00D13E2C">
        <w:rPr>
          <w:rFonts w:ascii="Arial" w:eastAsia="Times New Roman" w:hAnsi="Arial" w:cs="Arial"/>
          <w:color w:val="000000"/>
          <w:sz w:val="20"/>
          <w:szCs w:val="20"/>
        </w:rPr>
        <w:t xml:space="preserve"> напряжения » </w:t>
      </w:r>
      <w:r w:rsidRPr="00D13E2C">
        <w:rPr>
          <w:rStyle w:val="bt1"/>
          <w:rFonts w:ascii="Arial" w:eastAsia="Times New Roman" w:hAnsi="Arial" w:cs="Arial"/>
          <w:color w:val="000000"/>
          <w:sz w:val="20"/>
          <w:szCs w:val="20"/>
        </w:rPr>
        <w:t>Определение промежуточного положения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2"/>
        <w:gridCol w:w="4307"/>
      </w:tblGrid>
      <w:tr w:rsidR="00000000" w:rsidRPr="00D13E2C">
        <w:trPr>
          <w:divId w:val="728922601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000000" w:rsidRPr="00D13E2C">
        <w:trPr>
          <w:divId w:val="72892260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Определение промежуточного положения привода РПН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внешнему сигнал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[по внешнему сигналу, по внутреннему сигналу]</w:t>
            </w:r>
          </w:p>
        </w:tc>
      </w:tr>
      <w:tr w:rsidR="00000000" w:rsidRPr="00D13E2C">
        <w:trPr>
          <w:divId w:val="72892260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1-й промежуточной ступени РПН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39]</w:t>
            </w:r>
          </w:p>
        </w:tc>
      </w:tr>
      <w:tr w:rsidR="00000000" w:rsidRPr="00D13E2C">
        <w:trPr>
          <w:divId w:val="72892260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2-й промежуточной ступени РПН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39]</w:t>
            </w:r>
          </w:p>
        </w:tc>
      </w:tr>
      <w:tr w:rsidR="00000000" w:rsidRPr="00D13E2C">
        <w:trPr>
          <w:divId w:val="72892260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3-й промежуточной ступени РПН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39]</w:t>
            </w:r>
          </w:p>
        </w:tc>
      </w:tr>
      <w:tr w:rsidR="00000000" w:rsidRPr="00D13E2C">
        <w:trPr>
          <w:divId w:val="72892260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4-й промежуточной ступени РПН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39]</w:t>
            </w:r>
          </w:p>
        </w:tc>
      </w:tr>
      <w:tr w:rsidR="00000000" w:rsidRPr="00D13E2C">
        <w:trPr>
          <w:divId w:val="72892260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5-й промежуточной ступени РПН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39]</w:t>
            </w:r>
          </w:p>
        </w:tc>
      </w:tr>
    </w:tbl>
    <w:p w:rsidR="00000000" w:rsidRPr="00D13E2C" w:rsidRDefault="00A331EA" w:rsidP="00D13E2C">
      <w:pPr>
        <w:pStyle w:val="3"/>
        <w:spacing w:before="0" w:beforeAutospacing="0" w:after="0"/>
        <w:divId w:val="448091573"/>
        <w:rPr>
          <w:rFonts w:ascii="Arial" w:eastAsia="Times New Roman" w:hAnsi="Arial" w:cs="Arial"/>
          <w:color w:val="000000"/>
          <w:sz w:val="20"/>
          <w:szCs w:val="20"/>
        </w:rPr>
      </w:pPr>
      <w:r w:rsidRPr="00D13E2C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 w:rsidR="00D13E2C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D13E2C">
        <w:rPr>
          <w:rFonts w:ascii="Arial" w:eastAsia="Times New Roman" w:hAnsi="Arial" w:cs="Arial"/>
          <w:color w:val="000000"/>
          <w:sz w:val="20"/>
          <w:szCs w:val="20"/>
        </w:rPr>
        <w:t xml:space="preserve"> Дистанционное</w:t>
      </w:r>
      <w:proofErr w:type="gramEnd"/>
      <w:r w:rsidRPr="00D13E2C">
        <w:rPr>
          <w:rFonts w:ascii="Arial" w:eastAsia="Times New Roman" w:hAnsi="Arial" w:cs="Arial"/>
          <w:color w:val="000000"/>
          <w:sz w:val="20"/>
          <w:szCs w:val="20"/>
        </w:rPr>
        <w:t xml:space="preserve"> управление РПН » </w:t>
      </w:r>
      <w:r w:rsidRPr="00D13E2C">
        <w:rPr>
          <w:rStyle w:val="bt1"/>
          <w:rFonts w:ascii="Arial" w:eastAsia="Times New Roman" w:hAnsi="Arial" w:cs="Arial"/>
          <w:color w:val="000000"/>
          <w:sz w:val="20"/>
          <w:szCs w:val="20"/>
        </w:rPr>
        <w:t>Авторизация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0"/>
        <w:gridCol w:w="1559"/>
      </w:tblGrid>
      <w:tr w:rsidR="00000000" w:rsidRPr="00D13E2C">
        <w:trPr>
          <w:divId w:val="1463577575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000000" w:rsidRPr="00D13E2C">
        <w:trPr>
          <w:divId w:val="146357757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Авторизация управления по протоколу МЭК 60870-5-103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[нет, есть]</w:t>
            </w:r>
          </w:p>
        </w:tc>
      </w:tr>
    </w:tbl>
    <w:p w:rsidR="00000000" w:rsidRPr="00D13E2C" w:rsidRDefault="00A331EA" w:rsidP="00D13E2C">
      <w:pPr>
        <w:pStyle w:val="3"/>
        <w:spacing w:before="0" w:beforeAutospacing="0" w:after="0"/>
        <w:divId w:val="448091573"/>
        <w:rPr>
          <w:rFonts w:ascii="Arial" w:eastAsia="Times New Roman" w:hAnsi="Arial" w:cs="Arial"/>
          <w:color w:val="000000"/>
          <w:sz w:val="20"/>
          <w:szCs w:val="20"/>
        </w:rPr>
      </w:pPr>
      <w:r w:rsidRPr="00D13E2C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 w:rsidR="00D13E2C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D13E2C">
        <w:rPr>
          <w:rFonts w:ascii="Arial" w:eastAsia="Times New Roman" w:hAnsi="Arial" w:cs="Arial"/>
          <w:color w:val="000000"/>
          <w:sz w:val="20"/>
          <w:szCs w:val="20"/>
        </w:rPr>
        <w:t xml:space="preserve"> Дистанционное</w:t>
      </w:r>
      <w:proofErr w:type="gramEnd"/>
      <w:r w:rsidRPr="00D13E2C">
        <w:rPr>
          <w:rFonts w:ascii="Arial" w:eastAsia="Times New Roman" w:hAnsi="Arial" w:cs="Arial"/>
          <w:color w:val="000000"/>
          <w:sz w:val="20"/>
          <w:szCs w:val="20"/>
        </w:rPr>
        <w:t xml:space="preserve"> управление РПН » </w:t>
      </w:r>
      <w:r w:rsidRPr="00D13E2C">
        <w:rPr>
          <w:rStyle w:val="bt1"/>
          <w:rFonts w:ascii="Arial" w:eastAsia="Times New Roman" w:hAnsi="Arial" w:cs="Arial"/>
          <w:color w:val="000000"/>
          <w:sz w:val="20"/>
          <w:szCs w:val="20"/>
        </w:rPr>
        <w:t>РПН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1"/>
        <w:gridCol w:w="2868"/>
      </w:tblGrid>
      <w:tr w:rsidR="00000000" w:rsidRPr="00D13E2C">
        <w:trPr>
          <w:divId w:val="534998441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000000" w:rsidRPr="00D13E2C">
        <w:trPr>
          <w:divId w:val="5349984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00000" w:rsidRPr="00D13E2C">
        <w:trPr>
          <w:divId w:val="5349984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прям.без</w:t>
            </w:r>
            <w:proofErr w:type="spellEnd"/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</w:t>
            </w:r>
            <w:proofErr w:type="spellEnd"/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00000" w:rsidRPr="00D13E2C">
        <w:trPr>
          <w:divId w:val="5349984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000000" w:rsidRPr="00D13E2C">
        <w:trPr>
          <w:divId w:val="5349984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прибавить(MMS)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257 Прибавить(MMS)</w:t>
            </w:r>
          </w:p>
        </w:tc>
      </w:tr>
      <w:tr w:rsidR="00000000" w:rsidRPr="00D13E2C">
        <w:trPr>
          <w:divId w:val="5349984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убавить (MMS)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 Убавить(MMS)</w:t>
            </w:r>
          </w:p>
        </w:tc>
      </w:tr>
      <w:tr w:rsidR="00000000" w:rsidRPr="00D13E2C">
        <w:trPr>
          <w:divId w:val="5349984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прибавить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401 Блок. прибавить</w:t>
            </w:r>
          </w:p>
        </w:tc>
      </w:tr>
      <w:tr w:rsidR="00000000" w:rsidRPr="00D13E2C">
        <w:trPr>
          <w:divId w:val="534998441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убавить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402 Блок. убавить</w:t>
            </w:r>
          </w:p>
        </w:tc>
      </w:tr>
    </w:tbl>
    <w:p w:rsidR="00000000" w:rsidRPr="00D13E2C" w:rsidRDefault="00A331EA" w:rsidP="00D13E2C">
      <w:pPr>
        <w:pStyle w:val="3"/>
        <w:spacing w:before="0" w:beforeAutospacing="0" w:after="0"/>
        <w:divId w:val="448091573"/>
        <w:rPr>
          <w:rFonts w:ascii="Arial" w:eastAsia="Times New Roman" w:hAnsi="Arial" w:cs="Arial"/>
          <w:color w:val="000000"/>
          <w:sz w:val="20"/>
          <w:szCs w:val="20"/>
        </w:rPr>
      </w:pPr>
      <w:r w:rsidRPr="00D13E2C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 w:rsidR="00D13E2C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Pr="00D13E2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13E2C">
        <w:rPr>
          <w:rStyle w:val="bt1"/>
          <w:rFonts w:ascii="Arial" w:eastAsia="Times New Roman" w:hAnsi="Arial" w:cs="Arial"/>
          <w:color w:val="000000"/>
          <w:sz w:val="20"/>
          <w:szCs w:val="20"/>
        </w:rPr>
        <w:t>Дополнительная</w:t>
      </w:r>
      <w:proofErr w:type="gramEnd"/>
      <w:r w:rsidRPr="00D13E2C">
        <w:rPr>
          <w:rStyle w:val="bt1"/>
          <w:rFonts w:ascii="Arial" w:eastAsia="Times New Roman" w:hAnsi="Arial" w:cs="Arial"/>
          <w:color w:val="000000"/>
          <w:sz w:val="20"/>
          <w:szCs w:val="20"/>
        </w:rPr>
        <w:t xml:space="preserve"> логика и выдержки времени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3"/>
        <w:gridCol w:w="4516"/>
      </w:tblGrid>
      <w:tr w:rsidR="00000000" w:rsidRPr="00D13E2C">
        <w:trPr>
          <w:divId w:val="1232887593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000000" w:rsidRPr="00D13E2C">
        <w:trPr>
          <w:divId w:val="123288759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по входу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00000" w:rsidRPr="00D13E2C">
        <w:trPr>
          <w:divId w:val="123288759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 с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27,00]</w:t>
            </w:r>
          </w:p>
        </w:tc>
      </w:tr>
      <w:tr w:rsidR="00000000" w:rsidRPr="00D13E2C">
        <w:trPr>
          <w:divId w:val="123288759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по входу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00000" w:rsidRPr="00D13E2C">
        <w:trPr>
          <w:divId w:val="123288759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с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000000" w:rsidRPr="00D13E2C">
        <w:trPr>
          <w:divId w:val="123288759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по входу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00000" w:rsidRPr="00D13E2C">
        <w:trPr>
          <w:divId w:val="123288759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возврат по входу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27,00]</w:t>
            </w:r>
          </w:p>
        </w:tc>
      </w:tr>
      <w:tr w:rsidR="00000000" w:rsidRPr="00D13E2C">
        <w:trPr>
          <w:divId w:val="123288759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Программная накладка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000000" w:rsidRPr="00D13E2C">
        <w:trPr>
          <w:divId w:val="123288759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Программная накладка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000000" w:rsidRPr="00D13E2C">
        <w:trPr>
          <w:divId w:val="1232887593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Программная накладка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13E2C" w:rsidRDefault="00A331EA" w:rsidP="00D13E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 w:rsidRPr="00D13E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13E2C"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</w:tbl>
    <w:p w:rsidR="00D13E2C" w:rsidRDefault="00D13E2C" w:rsidP="00D13E2C">
      <w:pPr>
        <w:pStyle w:val="a5"/>
        <w:ind w:firstLine="0"/>
        <w:divId w:val="448091573"/>
        <w:rPr>
          <w:rFonts w:cs="Arial"/>
          <w:szCs w:val="22"/>
        </w:rPr>
      </w:pPr>
    </w:p>
    <w:p w:rsidR="00D13E2C" w:rsidRDefault="00D13E2C" w:rsidP="00D13E2C">
      <w:pPr>
        <w:pStyle w:val="a5"/>
        <w:ind w:firstLine="0"/>
        <w:divId w:val="448091573"/>
        <w:rPr>
          <w:rFonts w:cs="Arial"/>
          <w:szCs w:val="22"/>
        </w:rPr>
      </w:pPr>
    </w:p>
    <w:p w:rsidR="00D13E2C" w:rsidRDefault="00D13E2C" w:rsidP="00D13E2C">
      <w:pPr>
        <w:pStyle w:val="a5"/>
        <w:ind w:firstLine="0"/>
        <w:divId w:val="448091573"/>
        <w:rPr>
          <w:rFonts w:cs="Arial"/>
          <w:szCs w:val="22"/>
        </w:rPr>
      </w:pPr>
    </w:p>
    <w:p w:rsidR="00D13E2C" w:rsidRDefault="00D13E2C" w:rsidP="00D13E2C">
      <w:pPr>
        <w:pStyle w:val="a5"/>
        <w:ind w:firstLine="0"/>
        <w:divId w:val="448091573"/>
        <w:rPr>
          <w:rFonts w:cs="Arial"/>
          <w:szCs w:val="22"/>
        </w:rPr>
      </w:pPr>
    </w:p>
    <w:tbl>
      <w:tblPr>
        <w:tblW w:w="8153" w:type="dxa"/>
        <w:jc w:val="center"/>
        <w:tblLook w:val="01E0" w:firstRow="1" w:lastRow="1" w:firstColumn="1" w:lastColumn="1" w:noHBand="0" w:noVBand="0"/>
      </w:tblPr>
      <w:tblGrid>
        <w:gridCol w:w="2761"/>
        <w:gridCol w:w="2103"/>
        <w:gridCol w:w="529"/>
        <w:gridCol w:w="2760"/>
      </w:tblGrid>
      <w:tr w:rsidR="00D13E2C" w:rsidTr="00D13E2C">
        <w:trPr>
          <w:divId w:val="448091573"/>
          <w:trHeight w:val="340"/>
          <w:jc w:val="center"/>
        </w:trPr>
        <w:tc>
          <w:tcPr>
            <w:tcW w:w="2761" w:type="dxa"/>
            <w:vAlign w:val="center"/>
          </w:tcPr>
          <w:p w:rsidR="00D13E2C" w:rsidRDefault="00D13E2C" w:rsidP="004935DA">
            <w:pPr>
              <w:pStyle w:val="a5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Расчет выполнил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D13E2C" w:rsidRDefault="00D13E2C" w:rsidP="004935DA">
            <w:pPr>
              <w:pStyle w:val="a5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D13E2C" w:rsidRDefault="00D13E2C" w:rsidP="004935DA">
            <w:pPr>
              <w:pStyle w:val="a5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13E2C" w:rsidRDefault="00D13E2C" w:rsidP="004935DA">
            <w:pPr>
              <w:pStyle w:val="a5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</w:p>
        </w:tc>
      </w:tr>
      <w:tr w:rsidR="00D13E2C" w:rsidTr="00D13E2C">
        <w:trPr>
          <w:divId w:val="448091573"/>
          <w:trHeight w:val="340"/>
          <w:jc w:val="center"/>
        </w:trPr>
        <w:tc>
          <w:tcPr>
            <w:tcW w:w="2761" w:type="dxa"/>
            <w:vAlign w:val="center"/>
          </w:tcPr>
          <w:p w:rsidR="00D13E2C" w:rsidRDefault="00D13E2C" w:rsidP="004935DA">
            <w:pPr>
              <w:pStyle w:val="a5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Куратор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D13E2C" w:rsidRDefault="00D13E2C" w:rsidP="004935DA">
            <w:pPr>
              <w:pStyle w:val="a5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D13E2C" w:rsidRDefault="00D13E2C" w:rsidP="004935DA">
            <w:pPr>
              <w:pStyle w:val="a5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13E2C" w:rsidRDefault="00D13E2C" w:rsidP="004935DA">
            <w:pPr>
              <w:pStyle w:val="a5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</w:p>
        </w:tc>
      </w:tr>
      <w:tr w:rsidR="00D13E2C" w:rsidTr="00D13E2C">
        <w:trPr>
          <w:divId w:val="448091573"/>
          <w:trHeight w:val="340"/>
          <w:jc w:val="center"/>
        </w:trPr>
        <w:tc>
          <w:tcPr>
            <w:tcW w:w="2761" w:type="dxa"/>
            <w:vAlign w:val="center"/>
          </w:tcPr>
          <w:p w:rsidR="00D13E2C" w:rsidRDefault="00D13E2C" w:rsidP="004935DA">
            <w:pPr>
              <w:pStyle w:val="a5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Начальник ЦСРЗА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E2C" w:rsidRDefault="00D13E2C" w:rsidP="004935DA">
            <w:pPr>
              <w:pStyle w:val="a5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D13E2C" w:rsidRDefault="00D13E2C" w:rsidP="004935DA">
            <w:pPr>
              <w:pStyle w:val="a5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E2C" w:rsidRDefault="00D13E2C" w:rsidP="004935DA">
            <w:pPr>
              <w:pStyle w:val="a5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</w:p>
        </w:tc>
      </w:tr>
      <w:tr w:rsidR="00D13E2C" w:rsidTr="00D13E2C">
        <w:trPr>
          <w:divId w:val="448091573"/>
          <w:trHeight w:val="340"/>
          <w:jc w:val="center"/>
        </w:trPr>
        <w:tc>
          <w:tcPr>
            <w:tcW w:w="2761" w:type="dxa"/>
            <w:vAlign w:val="center"/>
          </w:tcPr>
          <w:p w:rsidR="00D13E2C" w:rsidRDefault="00D13E2C" w:rsidP="004935DA">
            <w:pPr>
              <w:pStyle w:val="a5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D13E2C" w:rsidRDefault="00D13E2C" w:rsidP="004935DA">
            <w:pPr>
              <w:pStyle w:val="a5"/>
              <w:widowControl/>
              <w:spacing w:line="240" w:lineRule="auto"/>
              <w:ind w:firstLine="0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Cs w:val="22"/>
                <w:vertAlign w:val="superscript"/>
              </w:rPr>
              <w:t>(подпись)</w:t>
            </w:r>
          </w:p>
        </w:tc>
        <w:tc>
          <w:tcPr>
            <w:tcW w:w="529" w:type="dxa"/>
          </w:tcPr>
          <w:p w:rsidR="00D13E2C" w:rsidRDefault="00D13E2C" w:rsidP="004935DA">
            <w:pPr>
              <w:pStyle w:val="a5"/>
              <w:widowControl/>
              <w:spacing w:line="240" w:lineRule="auto"/>
              <w:ind w:firstLine="0"/>
              <w:jc w:val="center"/>
              <w:rPr>
                <w:rFonts w:cs="Arial"/>
                <w:szCs w:val="22"/>
                <w:vertAlign w:val="superscript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D13E2C" w:rsidRDefault="00D13E2C" w:rsidP="004935DA">
            <w:pPr>
              <w:pStyle w:val="a5"/>
              <w:widowControl/>
              <w:spacing w:line="240" w:lineRule="auto"/>
              <w:ind w:firstLine="0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Cs w:val="22"/>
                <w:vertAlign w:val="superscript"/>
              </w:rPr>
              <w:t>(ФИО)</w:t>
            </w:r>
          </w:p>
        </w:tc>
      </w:tr>
      <w:tr w:rsidR="00D13E2C" w:rsidTr="00D13E2C">
        <w:trPr>
          <w:divId w:val="448091573"/>
          <w:trHeight w:val="340"/>
          <w:jc w:val="center"/>
        </w:trPr>
        <w:tc>
          <w:tcPr>
            <w:tcW w:w="2761" w:type="dxa"/>
            <w:vAlign w:val="center"/>
          </w:tcPr>
          <w:p w:rsidR="00D13E2C" w:rsidRDefault="00D13E2C" w:rsidP="004935DA">
            <w:pPr>
              <w:pStyle w:val="a5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Дата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D13E2C" w:rsidRDefault="00D13E2C" w:rsidP="004935DA">
            <w:pPr>
              <w:pStyle w:val="a5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</w:p>
        </w:tc>
        <w:tc>
          <w:tcPr>
            <w:tcW w:w="3289" w:type="dxa"/>
            <w:gridSpan w:val="2"/>
            <w:vAlign w:val="center"/>
          </w:tcPr>
          <w:p w:rsidR="00D13E2C" w:rsidRDefault="00D13E2C" w:rsidP="004935DA">
            <w:pPr>
              <w:pStyle w:val="a5"/>
              <w:widowControl/>
              <w:spacing w:line="240" w:lineRule="auto"/>
              <w:ind w:firstLine="0"/>
              <w:rPr>
                <w:rFonts w:cs="Arial"/>
                <w:szCs w:val="22"/>
              </w:rPr>
            </w:pPr>
          </w:p>
        </w:tc>
      </w:tr>
    </w:tbl>
    <w:p w:rsidR="00D13E2C" w:rsidRPr="00AA542D" w:rsidRDefault="00D13E2C" w:rsidP="00D13E2C">
      <w:pPr>
        <w:divId w:val="448091573"/>
        <w:rPr>
          <w:rFonts w:ascii="Arial" w:eastAsia="Times New Roman" w:hAnsi="Arial" w:cs="Arial"/>
          <w:sz w:val="20"/>
          <w:szCs w:val="20"/>
        </w:rPr>
      </w:pPr>
    </w:p>
    <w:p w:rsidR="00D13E2C" w:rsidRPr="00690F5B" w:rsidRDefault="00D13E2C" w:rsidP="00D13E2C">
      <w:pPr>
        <w:spacing w:line="360" w:lineRule="auto"/>
        <w:divId w:val="448091573"/>
        <w:rPr>
          <w:rFonts w:ascii="Arial" w:eastAsia="Times New Roman" w:hAnsi="Arial" w:cs="Arial"/>
          <w:sz w:val="20"/>
          <w:szCs w:val="20"/>
        </w:rPr>
      </w:pPr>
    </w:p>
    <w:p w:rsidR="00D13E2C" w:rsidRPr="00A17109" w:rsidRDefault="00D13E2C" w:rsidP="00D13E2C">
      <w:pPr>
        <w:divId w:val="448091573"/>
        <w:rPr>
          <w:rFonts w:ascii="Arial" w:eastAsia="Times New Roman" w:hAnsi="Arial" w:cs="Arial"/>
          <w:sz w:val="20"/>
          <w:szCs w:val="20"/>
        </w:rPr>
      </w:pPr>
    </w:p>
    <w:p w:rsidR="00000000" w:rsidRPr="00D13E2C" w:rsidRDefault="00A331EA" w:rsidP="00D13E2C">
      <w:pPr>
        <w:pStyle w:val="3"/>
        <w:spacing w:before="0" w:beforeAutospacing="0" w:after="0"/>
        <w:divId w:val="448091573"/>
        <w:rPr>
          <w:rFonts w:ascii="Arial" w:eastAsia="Times New Roman" w:hAnsi="Arial" w:cs="Arial"/>
          <w:sz w:val="20"/>
          <w:szCs w:val="20"/>
        </w:rPr>
      </w:pPr>
    </w:p>
    <w:sectPr w:rsidR="00000000" w:rsidRPr="00D13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i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10620"/>
    <w:rsid w:val="00A331EA"/>
    <w:rsid w:val="00C10620"/>
    <w:rsid w:val="00D1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496EC"/>
  <w15:chartTrackingRefBased/>
  <w15:docId w15:val="{57939821-841C-4908-9DD5-EC197A20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8" w:color="949494"/>
      </w:pBdr>
      <w:spacing w:before="100" w:beforeAutospacing="1" w:after="300"/>
      <w:jc w:val="center"/>
      <w:outlineLvl w:val="0"/>
    </w:pPr>
    <w:rPr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75"/>
      <w:jc w:val="center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75"/>
      <w:jc w:val="center"/>
      <w:outlineLvl w:val="2"/>
    </w:pPr>
    <w:rPr>
      <w:cap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bt">
    <w:name w:val="bt"/>
    <w:basedOn w:val="a"/>
    <w:pPr>
      <w:spacing w:before="100" w:beforeAutospacing="1" w:after="100" w:afterAutospacing="1"/>
    </w:pPr>
    <w:rPr>
      <w:b/>
      <w:bCs/>
    </w:rPr>
  </w:style>
  <w:style w:type="paragraph" w:customStyle="1" w:styleId="tal">
    <w:name w:val="tal"/>
    <w:basedOn w:val="a"/>
    <w:pPr>
      <w:spacing w:before="100" w:beforeAutospacing="1" w:after="100" w:afterAutospacing="1"/>
    </w:pPr>
  </w:style>
  <w:style w:type="paragraph" w:customStyle="1" w:styleId="tac">
    <w:name w:val="tac"/>
    <w:basedOn w:val="a"/>
    <w:pPr>
      <w:spacing w:before="100" w:beforeAutospacing="1" w:after="100" w:afterAutospacing="1"/>
      <w:jc w:val="center"/>
    </w:pPr>
  </w:style>
  <w:style w:type="paragraph" w:customStyle="1" w:styleId="tar">
    <w:name w:val="tar"/>
    <w:basedOn w:val="a"/>
    <w:pPr>
      <w:spacing w:before="100" w:beforeAutospacing="1" w:after="100" w:afterAutospacing="1"/>
      <w:jc w:val="right"/>
    </w:pPr>
  </w:style>
  <w:style w:type="paragraph" w:customStyle="1" w:styleId="w50p">
    <w:name w:val="w50p"/>
    <w:basedOn w:val="a"/>
    <w:pPr>
      <w:spacing w:before="100" w:beforeAutospacing="1" w:after="100" w:afterAutospacing="1"/>
    </w:pPr>
  </w:style>
  <w:style w:type="paragraph" w:customStyle="1" w:styleId="w25p">
    <w:name w:val="w25p"/>
    <w:basedOn w:val="a"/>
    <w:pPr>
      <w:spacing w:before="100" w:beforeAutospacing="1" w:after="100" w:afterAutospacing="1"/>
    </w:pPr>
  </w:style>
  <w:style w:type="paragraph" w:customStyle="1" w:styleId="w40p">
    <w:name w:val="w40p"/>
    <w:basedOn w:val="a"/>
    <w:pPr>
      <w:spacing w:before="100" w:beforeAutospacing="1" w:after="100" w:afterAutospacing="1"/>
    </w:pPr>
  </w:style>
  <w:style w:type="paragraph" w:customStyle="1" w:styleId="w10p">
    <w:name w:val="w10p"/>
    <w:basedOn w:val="a"/>
    <w:pPr>
      <w:spacing w:before="100" w:beforeAutospacing="1" w:after="100" w:afterAutospacing="1"/>
    </w:pPr>
  </w:style>
  <w:style w:type="paragraph" w:customStyle="1" w:styleId="dtbl">
    <w:name w:val="dtbl"/>
    <w:basedOn w:val="a"/>
    <w:pPr>
      <w:spacing w:before="100" w:beforeAutospacing="1" w:after="450"/>
    </w:pPr>
  </w:style>
  <w:style w:type="paragraph" w:customStyle="1" w:styleId="tbl">
    <w:name w:val="tbl"/>
    <w:basedOn w:val="a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</w:pPr>
    <w:rPr>
      <w:sz w:val="18"/>
      <w:szCs w:val="18"/>
    </w:rPr>
  </w:style>
  <w:style w:type="paragraph" w:customStyle="1" w:styleId="tblh">
    <w:name w:val="tblh"/>
    <w:basedOn w:val="a"/>
    <w:pPr>
      <w:pBdr>
        <w:top w:val="single" w:sz="6" w:space="4" w:color="949494"/>
        <w:left w:val="single" w:sz="6" w:space="4" w:color="949494"/>
        <w:bottom w:val="single" w:sz="6" w:space="4" w:color="949494"/>
        <w:right w:val="single" w:sz="6" w:space="4" w:color="949494"/>
      </w:pBdr>
      <w:shd w:val="clear" w:color="auto" w:fill="E0E0E0"/>
      <w:spacing w:before="100" w:beforeAutospacing="1" w:after="100" w:afterAutospacing="1"/>
    </w:pPr>
    <w:rPr>
      <w:color w:val="000000"/>
    </w:rPr>
  </w:style>
  <w:style w:type="paragraph" w:customStyle="1" w:styleId="tbld">
    <w:name w:val="tbld"/>
    <w:basedOn w:val="a"/>
    <w:pPr>
      <w:pBdr>
        <w:top w:val="single" w:sz="6" w:space="4" w:color="D8D8D8"/>
        <w:left w:val="single" w:sz="6" w:space="4" w:color="D8D8D8"/>
        <w:bottom w:val="single" w:sz="6" w:space="4" w:color="D8D8D8"/>
        <w:right w:val="single" w:sz="6" w:space="4" w:color="D8D8D8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w40pf">
    <w:name w:val="w40pf"/>
    <w:basedOn w:val="a"/>
    <w:pPr>
      <w:pBdr>
        <w:right w:val="single" w:sz="6" w:space="0" w:color="E8E8E8"/>
      </w:pBdr>
      <w:spacing w:before="100" w:beforeAutospacing="1" w:after="100" w:afterAutospacing="1"/>
    </w:pPr>
  </w:style>
  <w:style w:type="paragraph" w:customStyle="1" w:styleId="varsbig">
    <w:name w:val="vars_big"/>
    <w:basedOn w:val="a"/>
    <w:pPr>
      <w:spacing w:before="100" w:beforeAutospacing="1" w:after="100" w:afterAutospacing="1"/>
    </w:pPr>
    <w:rPr>
      <w:sz w:val="23"/>
      <w:szCs w:val="23"/>
    </w:rPr>
  </w:style>
  <w:style w:type="paragraph" w:customStyle="1" w:styleId="varsfbar1">
    <w:name w:val="vars_fbar1"/>
    <w:basedOn w:val="a"/>
    <w:pPr>
      <w:spacing w:before="100" w:beforeAutospacing="1" w:after="150"/>
    </w:pPr>
  </w:style>
  <w:style w:type="paragraph" w:customStyle="1" w:styleId="varsrt">
    <w:name w:val="vars_rt"/>
    <w:basedOn w:val="a"/>
    <w:pPr>
      <w:spacing w:before="100" w:beforeAutospacing="1" w:after="100" w:afterAutospacing="1"/>
    </w:pPr>
    <w:rPr>
      <w:color w:val="808080"/>
      <w:sz w:val="17"/>
      <w:szCs w:val="17"/>
    </w:rPr>
  </w:style>
  <w:style w:type="character" w:customStyle="1" w:styleId="bt1">
    <w:name w:val="bt1"/>
    <w:basedOn w:val="a0"/>
    <w:rPr>
      <w:b/>
      <w:bCs/>
    </w:rPr>
  </w:style>
  <w:style w:type="character" w:customStyle="1" w:styleId="varsrt1">
    <w:name w:val="vars_rt1"/>
    <w:basedOn w:val="a0"/>
    <w:rPr>
      <w:b w:val="0"/>
      <w:bCs w:val="0"/>
      <w:color w:val="808080"/>
      <w:sz w:val="17"/>
      <w:szCs w:val="17"/>
    </w:rPr>
  </w:style>
  <w:style w:type="paragraph" w:styleId="a3">
    <w:name w:val="header"/>
    <w:basedOn w:val="a"/>
    <w:link w:val="a4"/>
    <w:semiHidden/>
    <w:rsid w:val="00D13E2C"/>
    <w:pPr>
      <w:tabs>
        <w:tab w:val="center" w:pos="4677"/>
        <w:tab w:val="right" w:pos="9355"/>
      </w:tabs>
    </w:pPr>
    <w:rPr>
      <w:rFonts w:ascii="Arial" w:eastAsia="Times New Roman" w:hAnsi="Arial"/>
      <w:sz w:val="22"/>
    </w:rPr>
  </w:style>
  <w:style w:type="character" w:customStyle="1" w:styleId="a4">
    <w:name w:val="Верхний колонтитул Знак"/>
    <w:basedOn w:val="a0"/>
    <w:link w:val="a3"/>
    <w:semiHidden/>
    <w:rsid w:val="00D13E2C"/>
    <w:rPr>
      <w:rFonts w:ascii="Arial" w:hAnsi="Arial"/>
      <w:sz w:val="22"/>
      <w:szCs w:val="24"/>
    </w:rPr>
  </w:style>
  <w:style w:type="paragraph" w:styleId="a5">
    <w:name w:val="Title"/>
    <w:basedOn w:val="a"/>
    <w:link w:val="a6"/>
    <w:qFormat/>
    <w:rsid w:val="00D13E2C"/>
    <w:pPr>
      <w:widowControl w:val="0"/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Arial" w:eastAsia="Times New Roman" w:hAnsi="Arial"/>
      <w:kern w:val="28"/>
      <w:sz w:val="22"/>
      <w:szCs w:val="20"/>
    </w:rPr>
  </w:style>
  <w:style w:type="character" w:customStyle="1" w:styleId="a6">
    <w:name w:val="Заголовок Знак"/>
    <w:basedOn w:val="a0"/>
    <w:link w:val="a5"/>
    <w:rsid w:val="00D13E2C"/>
    <w:rPr>
      <w:rFonts w:ascii="Arial" w:hAnsi="Arial"/>
      <w:kern w:val="28"/>
      <w:sz w:val="22"/>
    </w:rPr>
  </w:style>
  <w:style w:type="character" w:customStyle="1" w:styleId="fontstyle01">
    <w:name w:val="fontstyle01"/>
    <w:basedOn w:val="a0"/>
    <w:rsid w:val="00D13E2C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9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56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1180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ЭКРА Grid</vt:lpstr>
    </vt:vector>
  </TitlesOfParts>
  <Company>ООО НПП ЭКРА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ЭКРА Grid</dc:title>
  <dc:subject/>
  <dc:creator>Евграфова Ирина Анатольевна</dc:creator>
  <cp:keywords/>
  <dc:description/>
  <cp:lastModifiedBy>Евграфова Ирина Анатольевна</cp:lastModifiedBy>
  <cp:revision>3</cp:revision>
  <dcterms:created xsi:type="dcterms:W3CDTF">2020-08-04T11:21:00Z</dcterms:created>
  <dcterms:modified xsi:type="dcterms:W3CDTF">2020-08-04T11:25:00Z</dcterms:modified>
</cp:coreProperties>
</file>